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02" w:rsidRDefault="00F15D02" w:rsidP="00944F62">
      <w:pPr>
        <w:ind w:right="-57"/>
        <w:jc w:val="both"/>
        <w:rPr>
          <w:sz w:val="21"/>
          <w:szCs w:val="21"/>
        </w:rPr>
      </w:pPr>
    </w:p>
    <w:p w:rsidR="00100C29" w:rsidRDefault="00AC58C4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BE29FF">
        <w:rPr>
          <w:sz w:val="21"/>
          <w:szCs w:val="21"/>
        </w:rPr>
        <w:t xml:space="preserve">              </w:t>
      </w:r>
      <w:r w:rsidR="00944F62">
        <w:rPr>
          <w:color w:val="000000"/>
          <w:sz w:val="24"/>
          <w:szCs w:val="24"/>
        </w:rPr>
        <w:t>ЗАТВЕРДЖЕНО</w:t>
      </w:r>
    </w:p>
    <w:p w:rsidR="00944F62" w:rsidRPr="00100C29" w:rsidRDefault="00944F62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наказом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631670" w:rsidRPr="00631670">
        <w:rPr>
          <w:color w:val="000000"/>
          <w:sz w:val="24"/>
          <w:szCs w:val="24"/>
        </w:rPr>
        <w:t>14</w:t>
      </w:r>
      <w:r w:rsidR="009B38D3" w:rsidRPr="00631670">
        <w:rPr>
          <w:color w:val="000000"/>
          <w:sz w:val="24"/>
          <w:szCs w:val="24"/>
        </w:rPr>
        <w:t>.0</w:t>
      </w:r>
      <w:r w:rsidR="005C028F" w:rsidRPr="00631670">
        <w:rPr>
          <w:color w:val="000000"/>
          <w:sz w:val="24"/>
          <w:szCs w:val="24"/>
        </w:rPr>
        <w:t>5</w:t>
      </w:r>
      <w:r w:rsidR="00944F62" w:rsidRPr="00631670">
        <w:rPr>
          <w:color w:val="000000"/>
          <w:sz w:val="24"/>
          <w:szCs w:val="24"/>
        </w:rPr>
        <w:t>.202</w:t>
      </w:r>
      <w:r w:rsidR="009B38D3" w:rsidRPr="00631670">
        <w:rPr>
          <w:color w:val="000000"/>
          <w:sz w:val="24"/>
          <w:szCs w:val="24"/>
        </w:rPr>
        <w:t>1</w:t>
      </w:r>
      <w:r w:rsidR="003772E1" w:rsidRPr="00631670">
        <w:rPr>
          <w:color w:val="000000"/>
          <w:sz w:val="24"/>
          <w:szCs w:val="24"/>
        </w:rPr>
        <w:t xml:space="preserve"> № </w:t>
      </w:r>
      <w:r w:rsidR="00852753" w:rsidRPr="00852753">
        <w:rPr>
          <w:color w:val="000000"/>
          <w:sz w:val="24"/>
          <w:szCs w:val="24"/>
        </w:rPr>
        <w:t>40</w:t>
      </w:r>
      <w:r w:rsidRPr="00631670">
        <w:rPr>
          <w:color w:val="000000"/>
          <w:sz w:val="24"/>
          <w:szCs w:val="24"/>
        </w:rPr>
        <w:t>-ОД</w:t>
      </w:r>
    </w:p>
    <w:p w:rsidR="00100C29" w:rsidRDefault="00100C29" w:rsidP="004A282E">
      <w:pPr>
        <w:pStyle w:val="2"/>
        <w:spacing w:line="228" w:lineRule="auto"/>
        <w:jc w:val="left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3E573A" w:rsidRDefault="009A32FE" w:rsidP="00BC5819">
      <w:pPr>
        <w:pStyle w:val="2"/>
        <w:spacing w:line="228" w:lineRule="auto"/>
        <w:rPr>
          <w:b w:val="0"/>
          <w:spacing w:val="-1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471FAA">
        <w:rPr>
          <w:b w:val="0"/>
          <w:spacing w:val="-1"/>
          <w:szCs w:val="24"/>
        </w:rPr>
        <w:t>державної служби категорії «Б</w:t>
      </w:r>
      <w:r w:rsidR="00100C29" w:rsidRPr="00100C29">
        <w:rPr>
          <w:b w:val="0"/>
          <w:spacing w:val="-1"/>
          <w:szCs w:val="24"/>
        </w:rPr>
        <w:t xml:space="preserve">» - </w:t>
      </w:r>
      <w:r w:rsidR="00471FAA">
        <w:rPr>
          <w:b w:val="0"/>
          <w:spacing w:val="-1"/>
          <w:szCs w:val="24"/>
        </w:rPr>
        <w:t xml:space="preserve">завідувача сектору </w:t>
      </w:r>
      <w:r w:rsidR="002727CC">
        <w:rPr>
          <w:b w:val="0"/>
          <w:spacing w:val="-1"/>
          <w:szCs w:val="24"/>
        </w:rPr>
        <w:t>судової статистики, узагальнення судової практики, доступу до публічної інформації та розгляду звернень громадян Сумського окружного адміністративного суду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366"/>
        <w:gridCol w:w="611"/>
        <w:gridCol w:w="5926"/>
      </w:tblGrid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BC5819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2727CC" w:rsidRPr="006754C4" w:rsidRDefault="002727CC" w:rsidP="002727CC">
            <w:pPr>
              <w:ind w:left="150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754C4">
              <w:rPr>
                <w:sz w:val="24"/>
                <w:szCs w:val="24"/>
              </w:rPr>
              <w:t xml:space="preserve">Керівництво та організація роботи сектору: </w:t>
            </w:r>
          </w:p>
          <w:p w:rsidR="002727CC" w:rsidRPr="006754C4" w:rsidRDefault="002727CC" w:rsidP="002727CC">
            <w:pPr>
              <w:ind w:left="150" w:right="122"/>
              <w:jc w:val="both"/>
              <w:rPr>
                <w:sz w:val="24"/>
                <w:szCs w:val="24"/>
              </w:rPr>
            </w:pPr>
            <w:r w:rsidRPr="006754C4">
              <w:rPr>
                <w:sz w:val="24"/>
                <w:szCs w:val="24"/>
              </w:rPr>
              <w:t>- забезпечення виконання завдань і функцій, покладених на сектор;</w:t>
            </w:r>
          </w:p>
          <w:p w:rsidR="002727CC" w:rsidRPr="006754C4" w:rsidRDefault="002727CC" w:rsidP="002727CC">
            <w:pPr>
              <w:ind w:left="150" w:right="122"/>
              <w:jc w:val="both"/>
              <w:rPr>
                <w:sz w:val="24"/>
                <w:szCs w:val="24"/>
              </w:rPr>
            </w:pPr>
            <w:r w:rsidRPr="006754C4">
              <w:rPr>
                <w:sz w:val="24"/>
                <w:szCs w:val="24"/>
              </w:rPr>
              <w:t>- забезпечення виконання плану роботи сектору, плану роботи суду з питань, що стосуються роботи сектору;</w:t>
            </w:r>
          </w:p>
          <w:p w:rsidR="002727CC" w:rsidRPr="006754C4" w:rsidRDefault="002727CC" w:rsidP="002727CC">
            <w:pPr>
              <w:ind w:left="150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754C4">
              <w:rPr>
                <w:sz w:val="24"/>
                <w:szCs w:val="24"/>
              </w:rPr>
              <w:t>координація роботи та контроль за виконанням працівниками сектору посадових обов’язків, правил внутрішнього службового розпорядку та правил поведінки працівника суду</w:t>
            </w:r>
            <w:r>
              <w:rPr>
                <w:sz w:val="24"/>
                <w:szCs w:val="24"/>
              </w:rPr>
              <w:t>.</w:t>
            </w:r>
          </w:p>
          <w:p w:rsidR="002727CC" w:rsidRPr="006754C4" w:rsidRDefault="002727CC" w:rsidP="002727CC">
            <w:pPr>
              <w:pStyle w:val="af0"/>
              <w:spacing w:before="0" w:beforeAutospacing="0" w:after="0" w:afterAutospacing="0"/>
              <w:ind w:left="150" w:right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6754C4">
              <w:rPr>
                <w:lang w:val="uk-UA"/>
              </w:rPr>
              <w:t>Розроблення та участь у розробленні:</w:t>
            </w:r>
          </w:p>
          <w:p w:rsidR="002727CC" w:rsidRPr="006754C4" w:rsidRDefault="002727CC" w:rsidP="002727CC">
            <w:pPr>
              <w:pStyle w:val="af0"/>
              <w:spacing w:before="0" w:beforeAutospacing="0" w:after="0" w:afterAutospacing="0"/>
              <w:ind w:left="150" w:right="122"/>
              <w:jc w:val="both"/>
              <w:rPr>
                <w:lang w:val="uk-UA"/>
              </w:rPr>
            </w:pPr>
            <w:r w:rsidRPr="006754C4">
              <w:rPr>
                <w:lang w:val="uk-UA"/>
              </w:rPr>
              <w:t xml:space="preserve">- </w:t>
            </w:r>
            <w:proofErr w:type="spellStart"/>
            <w:r w:rsidRPr="006754C4">
              <w:rPr>
                <w:lang w:val="uk-UA"/>
              </w:rPr>
              <w:t>проєктів</w:t>
            </w:r>
            <w:proofErr w:type="spellEnd"/>
            <w:r w:rsidRPr="006754C4">
              <w:rPr>
                <w:lang w:val="uk-UA"/>
              </w:rPr>
              <w:t xml:space="preserve"> нормативно-правових актів, що стосуються питань судової статистики, узагальнення судової практики, доступу до публічної інформації та розгляду звернень громадян;</w:t>
            </w:r>
          </w:p>
          <w:p w:rsidR="002727CC" w:rsidRPr="006754C4" w:rsidRDefault="002727CC" w:rsidP="002727CC">
            <w:pPr>
              <w:pStyle w:val="af0"/>
              <w:spacing w:before="0" w:beforeAutospacing="0" w:after="0" w:afterAutospacing="0"/>
              <w:ind w:left="150" w:right="122"/>
              <w:jc w:val="both"/>
              <w:rPr>
                <w:lang w:val="uk-UA"/>
              </w:rPr>
            </w:pPr>
            <w:r w:rsidRPr="006754C4">
              <w:rPr>
                <w:lang w:val="uk-UA"/>
              </w:rPr>
              <w:t>- положення про сектор судової статистики, узагальнення судової практики, доступу до публічної інформації та розгляду звернень громадян та посадових інструкцій працівників сектору;</w:t>
            </w:r>
          </w:p>
          <w:p w:rsidR="002727CC" w:rsidRPr="006754C4" w:rsidRDefault="002727CC" w:rsidP="002727CC">
            <w:pPr>
              <w:ind w:left="150" w:right="122"/>
              <w:jc w:val="both"/>
              <w:rPr>
                <w:sz w:val="24"/>
                <w:szCs w:val="24"/>
              </w:rPr>
            </w:pPr>
            <w:r w:rsidRPr="006754C4">
              <w:rPr>
                <w:sz w:val="24"/>
                <w:szCs w:val="24"/>
              </w:rPr>
              <w:t xml:space="preserve">- </w:t>
            </w:r>
            <w:proofErr w:type="spellStart"/>
            <w:r w:rsidRPr="006754C4">
              <w:rPr>
                <w:sz w:val="24"/>
                <w:szCs w:val="24"/>
              </w:rPr>
              <w:t>проєктів</w:t>
            </w:r>
            <w:proofErr w:type="spellEnd"/>
            <w:r w:rsidRPr="006754C4">
              <w:rPr>
                <w:sz w:val="24"/>
                <w:szCs w:val="24"/>
              </w:rPr>
              <w:t xml:space="preserve"> організаційно-розпорядчих документів керівництва суду з питань, що належать до компетенції сектору</w:t>
            </w:r>
            <w:r>
              <w:rPr>
                <w:sz w:val="24"/>
                <w:szCs w:val="24"/>
              </w:rPr>
              <w:t>.</w:t>
            </w:r>
          </w:p>
          <w:p w:rsidR="002727CC" w:rsidRPr="006754C4" w:rsidRDefault="002727CC" w:rsidP="002727CC">
            <w:pPr>
              <w:ind w:left="150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754C4">
              <w:rPr>
                <w:sz w:val="24"/>
                <w:szCs w:val="24"/>
              </w:rPr>
              <w:t>Організація роботи з ведення судової статистики в суді,  підготовки та своєчасного подання статистичної звітності</w:t>
            </w:r>
            <w:r>
              <w:rPr>
                <w:sz w:val="24"/>
                <w:szCs w:val="24"/>
              </w:rPr>
              <w:t>.</w:t>
            </w:r>
          </w:p>
          <w:p w:rsidR="002727CC" w:rsidRPr="006754C4" w:rsidRDefault="002727CC" w:rsidP="002727CC">
            <w:pPr>
              <w:ind w:left="150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754C4">
              <w:rPr>
                <w:sz w:val="24"/>
                <w:szCs w:val="24"/>
              </w:rPr>
              <w:t>Організація роботи з вивчення та узагальнення судової практики, аналізу здійснення судочинства суддями суду</w:t>
            </w:r>
            <w:r>
              <w:rPr>
                <w:sz w:val="24"/>
                <w:szCs w:val="24"/>
              </w:rPr>
              <w:t>.</w:t>
            </w:r>
          </w:p>
          <w:p w:rsidR="002727CC" w:rsidRPr="006754C4" w:rsidRDefault="002727CC" w:rsidP="002727CC">
            <w:pPr>
              <w:ind w:left="150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754C4">
              <w:rPr>
                <w:sz w:val="24"/>
                <w:szCs w:val="24"/>
              </w:rPr>
              <w:t>Забезпечення проведення аналізу та узагальнення судової практики Другого апеляційного адміністративного суду та Касаційного адміністративного суду у складі Верховного Суду</w:t>
            </w:r>
            <w:r>
              <w:rPr>
                <w:sz w:val="24"/>
                <w:szCs w:val="24"/>
              </w:rPr>
              <w:t>.</w:t>
            </w:r>
          </w:p>
          <w:p w:rsidR="002727CC" w:rsidRPr="006754C4" w:rsidRDefault="002727CC" w:rsidP="002727CC">
            <w:pPr>
              <w:ind w:left="150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754C4">
              <w:rPr>
                <w:sz w:val="24"/>
                <w:szCs w:val="24"/>
              </w:rPr>
              <w:t>Організація роботи із запитами на інформацію фізичних осіб, підприємств, установ, організацій та зверненнями громадян</w:t>
            </w:r>
            <w:r>
              <w:rPr>
                <w:sz w:val="24"/>
                <w:szCs w:val="24"/>
              </w:rPr>
              <w:t>.</w:t>
            </w:r>
          </w:p>
          <w:p w:rsidR="002727CC" w:rsidRPr="006754C4" w:rsidRDefault="002727CC" w:rsidP="002727CC">
            <w:pPr>
              <w:ind w:left="150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754C4">
              <w:rPr>
                <w:sz w:val="24"/>
                <w:szCs w:val="24"/>
              </w:rPr>
              <w:t xml:space="preserve">Підготовка </w:t>
            </w:r>
            <w:proofErr w:type="spellStart"/>
            <w:r w:rsidRPr="006754C4">
              <w:rPr>
                <w:sz w:val="24"/>
                <w:szCs w:val="24"/>
              </w:rPr>
              <w:t>проєктів</w:t>
            </w:r>
            <w:proofErr w:type="spellEnd"/>
            <w:r w:rsidRPr="006754C4">
              <w:rPr>
                <w:sz w:val="24"/>
                <w:szCs w:val="24"/>
              </w:rPr>
              <w:t xml:space="preserve"> відповідей за результатами розгляду звернень громадян та запитів на інформацію фізичних осіб, підприємств, установ, організацій</w:t>
            </w:r>
            <w:r>
              <w:rPr>
                <w:sz w:val="24"/>
                <w:szCs w:val="24"/>
              </w:rPr>
              <w:t>.</w:t>
            </w:r>
          </w:p>
          <w:p w:rsidR="00471FAA" w:rsidRPr="00471FAA" w:rsidRDefault="002727CC" w:rsidP="002727CC">
            <w:pPr>
              <w:ind w:left="150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6754C4">
              <w:rPr>
                <w:sz w:val="24"/>
                <w:szCs w:val="24"/>
              </w:rPr>
              <w:t>Організація особистого прийому громадян головою суду та керівником апарату суду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3772E1" w:rsidRDefault="00C7448E" w:rsidP="00471FAA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>садовий оклад –</w:t>
            </w:r>
            <w:r w:rsidR="00471FAA">
              <w:rPr>
                <w:sz w:val="24"/>
                <w:szCs w:val="24"/>
              </w:rPr>
              <w:t xml:space="preserve"> 7950</w:t>
            </w:r>
            <w:r w:rsidR="00FF4CC8">
              <w:rPr>
                <w:sz w:val="24"/>
                <w:szCs w:val="24"/>
              </w:rPr>
              <w:t>;</w:t>
            </w:r>
            <w:r w:rsidR="00A47F61">
              <w:rPr>
                <w:sz w:val="24"/>
                <w:szCs w:val="24"/>
              </w:rPr>
              <w:t xml:space="preserve"> </w:t>
            </w:r>
            <w:r w:rsidR="00BC5819">
              <w:rPr>
                <w:sz w:val="24"/>
                <w:szCs w:val="24"/>
              </w:rPr>
              <w:t>надбавки, доплати та премії</w:t>
            </w:r>
            <w:r w:rsidR="00100C29">
              <w:rPr>
                <w:sz w:val="24"/>
                <w:szCs w:val="24"/>
              </w:rPr>
              <w:t xml:space="preserve"> </w:t>
            </w:r>
            <w:r w:rsidR="00100C29">
              <w:rPr>
                <w:sz w:val="24"/>
                <w:szCs w:val="24"/>
              </w:rPr>
              <w:lastRenderedPageBreak/>
              <w:t>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5C04FA">
              <w:rPr>
                <w:sz w:val="24"/>
                <w:szCs w:val="24"/>
              </w:rPr>
              <w:t>52</w:t>
            </w:r>
            <w:r w:rsidR="008E6A8D">
              <w:rPr>
                <w:sz w:val="24"/>
                <w:szCs w:val="24"/>
              </w:rPr>
              <w:t xml:space="preserve"> Закону України «Про державну службу»</w:t>
            </w:r>
            <w:r w:rsidR="003C6EA6">
              <w:rPr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9A32FE" w:rsidRPr="00FB5668" w:rsidRDefault="00731E3A" w:rsidP="007E159F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Безстроково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7C70E8" w:rsidP="007C70E8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</w:t>
            </w:r>
            <w:r w:rsidR="009A32FE" w:rsidRPr="00A6071F">
              <w:rPr>
                <w:color w:val="000000"/>
                <w:sz w:val="24"/>
                <w:szCs w:val="24"/>
              </w:rPr>
              <w:t xml:space="preserve"> подання</w:t>
            </w:r>
          </w:p>
        </w:tc>
        <w:tc>
          <w:tcPr>
            <w:tcW w:w="6634" w:type="dxa"/>
            <w:gridSpan w:val="2"/>
          </w:tcPr>
          <w:p w:rsidR="005C028F" w:rsidRPr="0034495A" w:rsidRDefault="005C028F" w:rsidP="005C028F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  <w:shd w:val="clear" w:color="auto" w:fill="FFFFFF"/>
              </w:rPr>
            </w:pPr>
            <w:r w:rsidRPr="0034495A">
              <w:rPr>
                <w:sz w:val="23"/>
                <w:szCs w:val="23"/>
              </w:rPr>
              <w:t>1) заява із зазначенням основних мотивів щодо зайняття посади за встановленою формою;</w:t>
            </w:r>
          </w:p>
          <w:p w:rsidR="005C028F" w:rsidRPr="0034495A" w:rsidRDefault="005C028F" w:rsidP="005C028F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</w:rPr>
            </w:pPr>
            <w:r w:rsidRPr="0034495A">
              <w:rPr>
                <w:sz w:val="23"/>
                <w:szCs w:val="23"/>
              </w:rPr>
              <w:t>2) резюме за встановленою формою</w:t>
            </w:r>
            <w:bookmarkStart w:id="0" w:name="n1177"/>
            <w:bookmarkEnd w:id="0"/>
            <w:r w:rsidRPr="0034495A">
              <w:rPr>
                <w:sz w:val="23"/>
                <w:szCs w:val="23"/>
              </w:rPr>
              <w:t>;</w:t>
            </w:r>
          </w:p>
          <w:p w:rsidR="005C028F" w:rsidRPr="0034495A" w:rsidRDefault="005C028F" w:rsidP="005C028F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</w:rPr>
            </w:pPr>
            <w:r w:rsidRPr="0034495A">
              <w:rPr>
                <w:sz w:val="23"/>
                <w:szCs w:val="23"/>
              </w:rPr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34495A">
                <w:rPr>
                  <w:rStyle w:val="ad"/>
                  <w:color w:val="auto"/>
                  <w:sz w:val="23"/>
                  <w:szCs w:val="23"/>
                  <w:u w:val="none"/>
                </w:rPr>
                <w:t>третьою</w:t>
              </w:r>
            </w:hyperlink>
            <w:r w:rsidRPr="0034495A">
              <w:rPr>
                <w:sz w:val="23"/>
                <w:szCs w:val="23"/>
              </w:rPr>
              <w:t> або </w:t>
            </w:r>
            <w:hyperlink r:id="rId6" w:anchor="n14" w:tgtFrame="_blank" w:history="1">
              <w:r w:rsidRPr="0034495A">
                <w:rPr>
                  <w:rStyle w:val="ad"/>
                  <w:color w:val="auto"/>
                  <w:sz w:val="23"/>
                  <w:szCs w:val="23"/>
                  <w:u w:val="none"/>
                </w:rPr>
                <w:t>четвертою</w:t>
              </w:r>
            </w:hyperlink>
            <w:r w:rsidR="009430D1">
              <w:rPr>
                <w:sz w:val="23"/>
                <w:szCs w:val="23"/>
              </w:rPr>
              <w:t> статті 1 Закону України «Про очищення влади»</w:t>
            </w:r>
            <w:r w:rsidRPr="0034495A">
              <w:rPr>
                <w:sz w:val="23"/>
                <w:szCs w:val="23"/>
              </w:rPr>
              <w:t>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5C028F" w:rsidRPr="0034495A" w:rsidRDefault="005C028F" w:rsidP="005C028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left="127" w:right="125"/>
              <w:jc w:val="both"/>
              <w:rPr>
                <w:sz w:val="23"/>
                <w:szCs w:val="23"/>
              </w:rPr>
            </w:pPr>
            <w:r w:rsidRPr="0034495A">
              <w:rPr>
                <w:sz w:val="23"/>
                <w:szCs w:val="23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4495A">
              <w:rPr>
                <w:sz w:val="23"/>
                <w:szCs w:val="23"/>
              </w:rPr>
              <w:t>компетентностей</w:t>
            </w:r>
            <w:proofErr w:type="spellEnd"/>
            <w:r w:rsidRPr="0034495A">
              <w:rPr>
                <w:sz w:val="23"/>
                <w:szCs w:val="23"/>
              </w:rPr>
              <w:t>, репутації (характеристики, рекомендації, наукові публікації тощо).</w:t>
            </w:r>
            <w:bookmarkStart w:id="1" w:name="n1182"/>
            <w:bookmarkEnd w:id="1"/>
          </w:p>
          <w:p w:rsidR="005C028F" w:rsidRPr="0034495A" w:rsidRDefault="005C028F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r w:rsidRPr="0034495A">
              <w:rPr>
                <w:rFonts w:ascii="Roboto Condensed Light" w:hAnsi="Roboto Condensed Light"/>
                <w:sz w:val="23"/>
                <w:szCs w:val="23"/>
              </w:rPr>
              <w:t>Додатково звертаємо увагу, що відповідно до частини другої статті 19 Закону України «Про державну службу» на державну службу не може вступити особа, яка: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2" w:name="n281"/>
            <w:bookmarkStart w:id="3" w:name="n282"/>
            <w:bookmarkEnd w:id="2"/>
            <w:bookmarkEnd w:id="3"/>
            <w:r>
              <w:rPr>
                <w:rFonts w:ascii="Roboto Condensed Light" w:hAnsi="Roboto Condensed Light"/>
                <w:sz w:val="23"/>
                <w:szCs w:val="23"/>
              </w:rPr>
              <w:t>1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в установленому законом порядку визнана недієздатною або дієздатність якої обмежена;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4" w:name="n283"/>
            <w:bookmarkEnd w:id="4"/>
            <w:r>
              <w:rPr>
                <w:rFonts w:ascii="Roboto Condensed Light" w:hAnsi="Roboto Condensed Light"/>
                <w:sz w:val="23"/>
                <w:szCs w:val="23"/>
              </w:rPr>
              <w:t>2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має судимість за вчинення умисного злочину, якщо така судимість не погашена або не знята в установленому законом порядку;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5" w:name="n284"/>
            <w:bookmarkEnd w:id="5"/>
            <w:r>
              <w:rPr>
                <w:rFonts w:ascii="Roboto Condensed Light" w:hAnsi="Roboto Condensed Light"/>
                <w:sz w:val="23"/>
                <w:szCs w:val="23"/>
              </w:rPr>
              <w:t>3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відповідно до рішення суду позбавлена права займатися діяльністю, пов’язаною з виконанням функцій держави, або займати відповідні посади;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6" w:name="n285"/>
            <w:bookmarkEnd w:id="6"/>
            <w:r>
              <w:rPr>
                <w:rFonts w:ascii="Roboto Condensed Light" w:hAnsi="Roboto Condensed Light"/>
                <w:sz w:val="23"/>
                <w:szCs w:val="23"/>
              </w:rPr>
              <w:t>4</w:t>
            </w:r>
            <w:r w:rsidR="002727CC">
              <w:rPr>
                <w:rFonts w:ascii="Roboto Condensed Light" w:hAnsi="Roboto Condensed Light"/>
                <w:sz w:val="23"/>
                <w:szCs w:val="23"/>
              </w:rPr>
              <w:t>) 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піддавалася адміністративному стягненню за правопорушення, пов’язане з корупцією, - протягом трьох років з дня набрання відповідним рішенням суду законної сили;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7" w:name="n1591"/>
            <w:bookmarkStart w:id="8" w:name="n286"/>
            <w:bookmarkEnd w:id="7"/>
            <w:bookmarkEnd w:id="8"/>
            <w:r>
              <w:rPr>
                <w:rFonts w:ascii="Roboto Condensed Light" w:hAnsi="Roboto Condensed Light"/>
                <w:sz w:val="23"/>
                <w:szCs w:val="23"/>
              </w:rPr>
              <w:t>5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має громадянство іншої держави;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9" w:name="n287"/>
            <w:bookmarkEnd w:id="9"/>
            <w:r>
              <w:rPr>
                <w:rFonts w:ascii="Roboto Condensed Light" w:hAnsi="Roboto Condensed Light"/>
                <w:sz w:val="23"/>
                <w:szCs w:val="23"/>
              </w:rPr>
              <w:t>6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не пройшла спеціальну перевірку або не надала згоду на її проведення;</w:t>
            </w:r>
          </w:p>
          <w:p w:rsidR="005C028F" w:rsidRPr="0034495A" w:rsidRDefault="009430D1" w:rsidP="005C028F">
            <w:pPr>
              <w:spacing w:line="233" w:lineRule="auto"/>
              <w:ind w:left="127" w:right="125"/>
              <w:jc w:val="both"/>
              <w:textAlignment w:val="baseline"/>
              <w:rPr>
                <w:b/>
                <w:sz w:val="23"/>
                <w:szCs w:val="23"/>
              </w:rPr>
            </w:pPr>
            <w:bookmarkStart w:id="10" w:name="n288"/>
            <w:bookmarkEnd w:id="10"/>
            <w:r>
              <w:rPr>
                <w:rFonts w:ascii="Roboto Condensed Light" w:hAnsi="Roboto Condensed Light"/>
                <w:sz w:val="23"/>
                <w:szCs w:val="23"/>
              </w:rPr>
              <w:t>7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 xml:space="preserve">) підпадає під заборону, встановлену </w:t>
            </w:r>
            <w:hyperlink r:id="rId7" w:tgtFrame="_blank" w:history="1">
              <w:r w:rsidR="005C028F" w:rsidRPr="0034495A">
                <w:rPr>
                  <w:rStyle w:val="ad"/>
                  <w:rFonts w:ascii="Roboto Condensed Light" w:hAnsi="Roboto Condensed Light"/>
                  <w:color w:val="auto"/>
                  <w:sz w:val="23"/>
                  <w:szCs w:val="23"/>
                  <w:u w:val="none"/>
                </w:rPr>
                <w:t>Законом України</w:t>
              </w:r>
            </w:hyperlink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 xml:space="preserve"> «Про очищення влади».</w:t>
            </w:r>
          </w:p>
          <w:p w:rsidR="009A32FE" w:rsidRPr="00F00C93" w:rsidRDefault="00512DD1" w:rsidP="00387FAE">
            <w:pPr>
              <w:spacing w:line="233" w:lineRule="auto"/>
              <w:ind w:right="125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F00C93">
              <w:rPr>
                <w:b/>
                <w:color w:val="000000" w:themeColor="text1"/>
                <w:sz w:val="24"/>
                <w:szCs w:val="24"/>
              </w:rPr>
              <w:t xml:space="preserve">Документи </w:t>
            </w:r>
            <w:r w:rsidR="007717D5" w:rsidRPr="00F00C93">
              <w:rPr>
                <w:b/>
                <w:color w:val="000000" w:themeColor="text1"/>
                <w:sz w:val="24"/>
                <w:szCs w:val="24"/>
              </w:rPr>
              <w:t xml:space="preserve">приймаються 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>до 1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год 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хв </w:t>
            </w:r>
            <w:r w:rsidR="002727CC"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7C70E8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B64B7">
              <w:rPr>
                <w:b/>
                <w:color w:val="000000" w:themeColor="text1"/>
                <w:sz w:val="24"/>
                <w:szCs w:val="24"/>
              </w:rPr>
              <w:t>травня</w:t>
            </w:r>
            <w:r w:rsidR="000560B6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2212CE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5A0F9C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року</w:t>
            </w:r>
          </w:p>
          <w:p w:rsidR="003942B8" w:rsidRPr="005A0F9C" w:rsidRDefault="003942B8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5A0F9C" w:rsidRPr="00A6071F" w:rsidTr="002C3B05">
        <w:tc>
          <w:tcPr>
            <w:tcW w:w="2854" w:type="dxa"/>
            <w:gridSpan w:val="2"/>
          </w:tcPr>
          <w:p w:rsidR="005A0F9C" w:rsidRPr="00A6071F" w:rsidRDefault="005A0F9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34" w:type="dxa"/>
            <w:gridSpan w:val="2"/>
          </w:tcPr>
          <w:p w:rsidR="005A0F9C" w:rsidRPr="00F00C93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F00C93">
              <w:rPr>
                <w:sz w:val="24"/>
                <w:szCs w:val="24"/>
              </w:rPr>
              <w:t xml:space="preserve">Заява щодо забезпечення розумним пристосуванням </w:t>
            </w:r>
            <w:r w:rsidR="007C70E8" w:rsidRPr="00F00C93">
              <w:rPr>
                <w:sz w:val="24"/>
                <w:szCs w:val="24"/>
              </w:rPr>
              <w:t xml:space="preserve">за формою згідно з додатком 3 </w:t>
            </w:r>
            <w:r w:rsidRPr="00F00C93">
              <w:rPr>
                <w:sz w:val="24"/>
                <w:szCs w:val="24"/>
              </w:rPr>
              <w:t xml:space="preserve">до </w:t>
            </w:r>
            <w:r w:rsidR="00F00C93" w:rsidRPr="00F00C93">
              <w:rPr>
                <w:color w:val="000000"/>
                <w:sz w:val="24"/>
                <w:szCs w:val="24"/>
              </w:rPr>
              <w:t>Порядку проведення конкурсу на зайняття посад державної служби, затвердженої постановою КМУ від 25.03.2016 № 246.</w:t>
            </w:r>
          </w:p>
        </w:tc>
      </w:tr>
      <w:tr w:rsidR="009A32FE" w:rsidRPr="0001085C" w:rsidTr="002C3B05">
        <w:tc>
          <w:tcPr>
            <w:tcW w:w="2854" w:type="dxa"/>
            <w:gridSpan w:val="2"/>
          </w:tcPr>
          <w:p w:rsidR="009A32FE" w:rsidRPr="00054F55" w:rsidRDefault="00054F55" w:rsidP="00F00C9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Місце, час та дата початку проведення</w:t>
            </w:r>
            <w:r w:rsidR="00916890">
              <w:rPr>
                <w:sz w:val="24"/>
                <w:szCs w:val="24"/>
              </w:rPr>
              <w:t xml:space="preserve"> </w:t>
            </w:r>
            <w:r w:rsidR="00F00C93">
              <w:rPr>
                <w:sz w:val="24"/>
                <w:szCs w:val="24"/>
              </w:rPr>
              <w:t>оцінювання кандидатів</w:t>
            </w:r>
          </w:p>
        </w:tc>
        <w:tc>
          <w:tcPr>
            <w:tcW w:w="6634" w:type="dxa"/>
            <w:gridSpan w:val="2"/>
          </w:tcPr>
          <w:p w:rsidR="00916890" w:rsidRPr="009430D1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Герасима Кондр</w:t>
            </w:r>
            <w:r w:rsidR="00F00C93">
              <w:rPr>
                <w:color w:val="000000"/>
                <w:sz w:val="24"/>
                <w:szCs w:val="24"/>
              </w:rPr>
              <w:t xml:space="preserve">атьєва, 159, м. Суми, </w:t>
            </w:r>
            <w:r w:rsidR="00FB5668">
              <w:rPr>
                <w:color w:val="000000"/>
                <w:sz w:val="24"/>
                <w:szCs w:val="24"/>
              </w:rPr>
              <w:t>з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F00C93" w:rsidRPr="007301D4">
              <w:rPr>
                <w:color w:val="000000" w:themeColor="text1"/>
                <w:sz w:val="24"/>
                <w:szCs w:val="24"/>
              </w:rPr>
              <w:t xml:space="preserve">10:00 </w:t>
            </w:r>
            <w:r w:rsidR="005C023D">
              <w:rPr>
                <w:color w:val="000000"/>
                <w:sz w:val="24"/>
                <w:szCs w:val="24"/>
              </w:rPr>
              <w:t>2</w:t>
            </w:r>
            <w:r w:rsidR="005C023D">
              <w:rPr>
                <w:color w:val="000000"/>
                <w:sz w:val="24"/>
                <w:szCs w:val="24"/>
                <w:lang w:val="ru-RU"/>
              </w:rPr>
              <w:t>6</w:t>
            </w:r>
            <w:bookmarkStart w:id="11" w:name="_GoBack"/>
            <w:bookmarkEnd w:id="11"/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0B64B7">
              <w:rPr>
                <w:color w:val="000000"/>
                <w:sz w:val="24"/>
                <w:szCs w:val="24"/>
              </w:rPr>
              <w:t>травня</w:t>
            </w:r>
            <w:r w:rsidR="00F1537F">
              <w:rPr>
                <w:color w:val="000000"/>
                <w:sz w:val="24"/>
                <w:szCs w:val="24"/>
              </w:rPr>
              <w:t xml:space="preserve"> 202</w:t>
            </w:r>
            <w:r w:rsidR="009B38D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року (тестування на знання законодавства)</w:t>
            </w:r>
            <w:r w:rsidR="00F00C93">
              <w:rPr>
                <w:color w:val="000000"/>
                <w:sz w:val="24"/>
                <w:szCs w:val="24"/>
              </w:rPr>
              <w:t>.</w:t>
            </w:r>
          </w:p>
          <w:p w:rsidR="00916890" w:rsidRPr="00916890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916890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01085C" w:rsidTr="007E159F">
        <w:trPr>
          <w:trHeight w:val="1975"/>
        </w:trPr>
        <w:tc>
          <w:tcPr>
            <w:tcW w:w="2854" w:type="dxa"/>
            <w:gridSpan w:val="2"/>
          </w:tcPr>
          <w:p w:rsidR="009A32FE" w:rsidRPr="00054F55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4" w:type="dxa"/>
            <w:gridSpan w:val="2"/>
          </w:tcPr>
          <w:p w:rsidR="00916890" w:rsidRDefault="00FC1AB8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Мозгова Марина Василівна</w:t>
            </w:r>
          </w:p>
          <w:p w:rsidR="000C68E9" w:rsidRPr="0001085C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60-82-75, </w:t>
            </w:r>
            <w:r w:rsidR="00FC1AB8">
              <w:rPr>
                <w:rFonts w:ascii="Times New Roman" w:hAnsi="Times New Roman"/>
                <w:color w:val="000000"/>
                <w:sz w:val="24"/>
                <w:szCs w:val="24"/>
              </w:rPr>
              <w:t>60-82-76, 099 958 25 17</w:t>
            </w:r>
          </w:p>
          <w:p w:rsidR="00916890" w:rsidRDefault="00916890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4147A2" w:rsidRDefault="004147A2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Pr="0001085C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009" w:type="dxa"/>
          </w:tcPr>
          <w:p w:rsidR="002C3B05" w:rsidRPr="00E04362" w:rsidRDefault="005C028F" w:rsidP="00390205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Ступінь вищої освіти не</w:t>
            </w:r>
            <w:r w:rsidRPr="00100A55">
              <w:rPr>
                <w:sz w:val="23"/>
                <w:szCs w:val="23"/>
              </w:rPr>
              <w:t xml:space="preserve"> нижче ступеня </w:t>
            </w:r>
            <w:r>
              <w:rPr>
                <w:sz w:val="23"/>
                <w:szCs w:val="23"/>
              </w:rPr>
              <w:t>магістра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009" w:type="dxa"/>
          </w:tcPr>
          <w:p w:rsidR="002C3B05" w:rsidRPr="00A6071F" w:rsidRDefault="005C028F" w:rsidP="002C3B0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C537FD">
              <w:rPr>
                <w:sz w:val="24"/>
                <w:szCs w:val="24"/>
                <w:shd w:val="clear" w:color="auto" w:fill="FFFFFF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Pr="00054F55" w:rsidRDefault="00B41D48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B41D48" w:rsidRPr="00A6071F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009" w:type="dxa"/>
          </w:tcPr>
          <w:p w:rsidR="00B41D48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вимог до володіння іноземною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Default="006E4140" w:rsidP="00390205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ді</w:t>
            </w:r>
            <w:r w:rsidR="00B41D48">
              <w:rPr>
                <w:sz w:val="24"/>
                <w:szCs w:val="24"/>
              </w:rPr>
              <w:t>лові якості</w:t>
            </w:r>
          </w:p>
        </w:tc>
        <w:tc>
          <w:tcPr>
            <w:tcW w:w="6009" w:type="dxa"/>
          </w:tcPr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діа</w:t>
            </w:r>
            <w:r w:rsidRPr="00B41D48">
              <w:rPr>
                <w:sz w:val="24"/>
                <w:szCs w:val="24"/>
              </w:rPr>
              <w:t>логове спілкування</w:t>
            </w:r>
            <w:r>
              <w:rPr>
                <w:sz w:val="24"/>
                <w:szCs w:val="24"/>
              </w:rPr>
              <w:t>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розподіляти роботу;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уміння працювати в команді</w:t>
            </w:r>
            <w:r w:rsidR="006E4140">
              <w:rPr>
                <w:sz w:val="24"/>
                <w:szCs w:val="24"/>
              </w:rPr>
              <w:t>;</w:t>
            </w:r>
          </w:p>
          <w:p w:rsidR="006E4140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уважність до деталей;</w:t>
            </w:r>
          </w:p>
          <w:p w:rsidR="006E4140" w:rsidRPr="00B41D48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особистісні</w:t>
            </w:r>
            <w:r w:rsidR="0039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009" w:type="dxa"/>
          </w:tcPr>
          <w:p w:rsidR="00390205" w:rsidRDefault="00390205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05">
              <w:rPr>
                <w:sz w:val="24"/>
                <w:szCs w:val="24"/>
              </w:rPr>
              <w:t>) вміння працювати в стресових ситуаціях;</w:t>
            </w:r>
          </w:p>
          <w:p w:rsidR="00B41D48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205">
              <w:rPr>
                <w:sz w:val="24"/>
                <w:szCs w:val="24"/>
              </w:rPr>
              <w:t>) ввічливість та тактовність;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пунктуальність;</w:t>
            </w:r>
          </w:p>
          <w:p w:rsidR="006E4140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Pr="00023FE1" w:rsidRDefault="002727CC" w:rsidP="005C028F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 w:rsidRPr="006754C4">
              <w:rPr>
                <w:sz w:val="23"/>
                <w:szCs w:val="23"/>
              </w:rPr>
              <w:t>1) упевнений користувач ПК, вільне користування оргтехнікою, навички роботи у правових пошукових базах</w:t>
            </w:r>
            <w:r>
              <w:rPr>
                <w:sz w:val="23"/>
                <w:szCs w:val="23"/>
              </w:rPr>
              <w:t>.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885790" w:rsidRDefault="005C04FA" w:rsidP="005C04FA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9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10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11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>
              <w:rPr>
                <w:sz w:val="24"/>
                <w:szCs w:val="24"/>
              </w:rPr>
              <w:t xml:space="preserve">овідно до посадової інструкції </w:t>
            </w:r>
          </w:p>
        </w:tc>
        <w:tc>
          <w:tcPr>
            <w:tcW w:w="6009" w:type="dxa"/>
          </w:tcPr>
          <w:p w:rsidR="00D05C60" w:rsidRPr="0017077F" w:rsidRDefault="00D05C60" w:rsidP="00D05C60">
            <w:pPr>
              <w:ind w:left="64" w:right="125"/>
              <w:jc w:val="both"/>
              <w:rPr>
                <w:sz w:val="23"/>
                <w:szCs w:val="23"/>
              </w:rPr>
            </w:pPr>
            <w:r w:rsidRPr="0017077F">
              <w:rPr>
                <w:sz w:val="23"/>
                <w:szCs w:val="23"/>
              </w:rPr>
              <w:t>1) Інструкція з діловодства в місцевих та апеляційних судах України, затверджена наказом ДСА України від 20.08.2019 № 814;</w:t>
            </w:r>
          </w:p>
          <w:p w:rsidR="005C04FA" w:rsidRPr="00D05C60" w:rsidRDefault="00D05C60" w:rsidP="00D05C60">
            <w:pPr>
              <w:ind w:left="64" w:right="125"/>
              <w:jc w:val="both"/>
              <w:rPr>
                <w:sz w:val="23"/>
                <w:szCs w:val="23"/>
              </w:rPr>
            </w:pPr>
            <w:r w:rsidRPr="0017077F">
              <w:rPr>
                <w:sz w:val="23"/>
                <w:szCs w:val="23"/>
              </w:rPr>
              <w:t>2) Положення про автоматизовану систему документообігу суду, затверджене рішенням Ради суддів України від 26.11.2010 № 30</w:t>
            </w:r>
            <w:r w:rsidR="006F57FA">
              <w:rPr>
                <w:sz w:val="23"/>
                <w:szCs w:val="23"/>
              </w:rPr>
              <w:t>0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DA435A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auto"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24"/>
    <w:multiLevelType w:val="hybridMultilevel"/>
    <w:tmpl w:val="6F8C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41AC"/>
    <w:multiLevelType w:val="hybridMultilevel"/>
    <w:tmpl w:val="6000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3188D"/>
    <w:rsid w:val="000467CC"/>
    <w:rsid w:val="00054F55"/>
    <w:rsid w:val="000560B6"/>
    <w:rsid w:val="0009151B"/>
    <w:rsid w:val="00093D86"/>
    <w:rsid w:val="000B64B7"/>
    <w:rsid w:val="000C68E9"/>
    <w:rsid w:val="000C7C18"/>
    <w:rsid w:val="000D7600"/>
    <w:rsid w:val="000E11B4"/>
    <w:rsid w:val="00100C29"/>
    <w:rsid w:val="00136F14"/>
    <w:rsid w:val="001543F8"/>
    <w:rsid w:val="001633F2"/>
    <w:rsid w:val="0017296E"/>
    <w:rsid w:val="00183ED4"/>
    <w:rsid w:val="00184016"/>
    <w:rsid w:val="00196BA0"/>
    <w:rsid w:val="001B6EBE"/>
    <w:rsid w:val="001C3A1B"/>
    <w:rsid w:val="001D0455"/>
    <w:rsid w:val="001D1CB1"/>
    <w:rsid w:val="002212CE"/>
    <w:rsid w:val="0022561C"/>
    <w:rsid w:val="0024492B"/>
    <w:rsid w:val="00270E2C"/>
    <w:rsid w:val="002727CC"/>
    <w:rsid w:val="002730B3"/>
    <w:rsid w:val="00287515"/>
    <w:rsid w:val="002C3B05"/>
    <w:rsid w:val="002D503F"/>
    <w:rsid w:val="002E5C95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71FAA"/>
    <w:rsid w:val="00484C91"/>
    <w:rsid w:val="004866E5"/>
    <w:rsid w:val="0049786A"/>
    <w:rsid w:val="004A282E"/>
    <w:rsid w:val="004A5DE5"/>
    <w:rsid w:val="0050443B"/>
    <w:rsid w:val="00512DD1"/>
    <w:rsid w:val="00534400"/>
    <w:rsid w:val="005369BF"/>
    <w:rsid w:val="005515AA"/>
    <w:rsid w:val="00555DF2"/>
    <w:rsid w:val="00565EB7"/>
    <w:rsid w:val="00567BEC"/>
    <w:rsid w:val="005708C8"/>
    <w:rsid w:val="005743F0"/>
    <w:rsid w:val="0059311F"/>
    <w:rsid w:val="005A0F9C"/>
    <w:rsid w:val="005C023D"/>
    <w:rsid w:val="005C028F"/>
    <w:rsid w:val="005C04FA"/>
    <w:rsid w:val="005E2F52"/>
    <w:rsid w:val="006009CF"/>
    <w:rsid w:val="0060394D"/>
    <w:rsid w:val="00610C19"/>
    <w:rsid w:val="00621EBA"/>
    <w:rsid w:val="00631670"/>
    <w:rsid w:val="00635FCA"/>
    <w:rsid w:val="00695B15"/>
    <w:rsid w:val="006B6DE3"/>
    <w:rsid w:val="006E4140"/>
    <w:rsid w:val="006E4E96"/>
    <w:rsid w:val="006F57FA"/>
    <w:rsid w:val="00724ADC"/>
    <w:rsid w:val="00724EDB"/>
    <w:rsid w:val="007301D4"/>
    <w:rsid w:val="00731E3A"/>
    <w:rsid w:val="007503C4"/>
    <w:rsid w:val="007717D5"/>
    <w:rsid w:val="007C70E8"/>
    <w:rsid w:val="007E159F"/>
    <w:rsid w:val="007F4E78"/>
    <w:rsid w:val="00832D15"/>
    <w:rsid w:val="00852753"/>
    <w:rsid w:val="008564E2"/>
    <w:rsid w:val="00871B05"/>
    <w:rsid w:val="00871BBC"/>
    <w:rsid w:val="00871CB9"/>
    <w:rsid w:val="0087340A"/>
    <w:rsid w:val="00876CAE"/>
    <w:rsid w:val="00881B5E"/>
    <w:rsid w:val="00885790"/>
    <w:rsid w:val="008E18CB"/>
    <w:rsid w:val="008E3E87"/>
    <w:rsid w:val="008E6A8D"/>
    <w:rsid w:val="0090342F"/>
    <w:rsid w:val="00916890"/>
    <w:rsid w:val="00942DF3"/>
    <w:rsid w:val="009430D1"/>
    <w:rsid w:val="00944F62"/>
    <w:rsid w:val="009510A9"/>
    <w:rsid w:val="00955E11"/>
    <w:rsid w:val="0099340B"/>
    <w:rsid w:val="009A32FE"/>
    <w:rsid w:val="009B2D27"/>
    <w:rsid w:val="009B38D3"/>
    <w:rsid w:val="009E0255"/>
    <w:rsid w:val="009E3764"/>
    <w:rsid w:val="009E7249"/>
    <w:rsid w:val="009F100D"/>
    <w:rsid w:val="00A06A98"/>
    <w:rsid w:val="00A408BA"/>
    <w:rsid w:val="00A4487B"/>
    <w:rsid w:val="00A47F61"/>
    <w:rsid w:val="00A51986"/>
    <w:rsid w:val="00A66AAA"/>
    <w:rsid w:val="00A95095"/>
    <w:rsid w:val="00AA614E"/>
    <w:rsid w:val="00AC58C4"/>
    <w:rsid w:val="00B27C84"/>
    <w:rsid w:val="00B30006"/>
    <w:rsid w:val="00B41D48"/>
    <w:rsid w:val="00B6132F"/>
    <w:rsid w:val="00B664E0"/>
    <w:rsid w:val="00B83408"/>
    <w:rsid w:val="00BA7DC3"/>
    <w:rsid w:val="00BC5819"/>
    <w:rsid w:val="00BE29FF"/>
    <w:rsid w:val="00BE2B35"/>
    <w:rsid w:val="00BE2D6C"/>
    <w:rsid w:val="00BE31BF"/>
    <w:rsid w:val="00BE5293"/>
    <w:rsid w:val="00BF42F7"/>
    <w:rsid w:val="00C17D4A"/>
    <w:rsid w:val="00C2553F"/>
    <w:rsid w:val="00C425C1"/>
    <w:rsid w:val="00C66A33"/>
    <w:rsid w:val="00C7448E"/>
    <w:rsid w:val="00C7592A"/>
    <w:rsid w:val="00C77D3E"/>
    <w:rsid w:val="00C85266"/>
    <w:rsid w:val="00CD12CE"/>
    <w:rsid w:val="00CD618F"/>
    <w:rsid w:val="00CE28D1"/>
    <w:rsid w:val="00CE40A3"/>
    <w:rsid w:val="00CE5756"/>
    <w:rsid w:val="00D02AEF"/>
    <w:rsid w:val="00D03F33"/>
    <w:rsid w:val="00D0432A"/>
    <w:rsid w:val="00D05C60"/>
    <w:rsid w:val="00D845CB"/>
    <w:rsid w:val="00DA02A6"/>
    <w:rsid w:val="00DA435A"/>
    <w:rsid w:val="00DA446E"/>
    <w:rsid w:val="00DD65C1"/>
    <w:rsid w:val="00E007B1"/>
    <w:rsid w:val="00E03283"/>
    <w:rsid w:val="00E04362"/>
    <w:rsid w:val="00E070C0"/>
    <w:rsid w:val="00E076C7"/>
    <w:rsid w:val="00E21954"/>
    <w:rsid w:val="00E40FA3"/>
    <w:rsid w:val="00E46031"/>
    <w:rsid w:val="00E51F58"/>
    <w:rsid w:val="00E573D7"/>
    <w:rsid w:val="00E750D9"/>
    <w:rsid w:val="00EC08C4"/>
    <w:rsid w:val="00EF54A9"/>
    <w:rsid w:val="00F00619"/>
    <w:rsid w:val="00F00C93"/>
    <w:rsid w:val="00F1537F"/>
    <w:rsid w:val="00F15D02"/>
    <w:rsid w:val="00F23B6C"/>
    <w:rsid w:val="00F61B03"/>
    <w:rsid w:val="00F856B1"/>
    <w:rsid w:val="00F93D3B"/>
    <w:rsid w:val="00FA561F"/>
    <w:rsid w:val="00FB5668"/>
    <w:rsid w:val="00FC1AB8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  <w:style w:type="paragraph" w:styleId="af0">
    <w:name w:val="Normal (Web)"/>
    <w:basedOn w:val="a"/>
    <w:rsid w:val="00FB56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dm.su.court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hyperlink" Target="http://zakon3.rada.gov.ua/laws/show/1700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://zakon3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Працiвник суду</cp:lastModifiedBy>
  <cp:revision>17</cp:revision>
  <cp:lastPrinted>2021-05-13T06:51:00Z</cp:lastPrinted>
  <dcterms:created xsi:type="dcterms:W3CDTF">2021-04-07T10:24:00Z</dcterms:created>
  <dcterms:modified xsi:type="dcterms:W3CDTF">2021-05-14T07:04:00Z</dcterms:modified>
</cp:coreProperties>
</file>