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29" w:rsidRDefault="00AC58C4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BE29FF">
        <w:rPr>
          <w:sz w:val="21"/>
          <w:szCs w:val="21"/>
        </w:rPr>
        <w:t xml:space="preserve">              </w:t>
      </w:r>
      <w:r w:rsidR="00944F62">
        <w:rPr>
          <w:color w:val="000000"/>
          <w:sz w:val="24"/>
          <w:szCs w:val="24"/>
        </w:rPr>
        <w:t>ЗАТВЕРДЖЕНО</w:t>
      </w:r>
    </w:p>
    <w:p w:rsidR="00944F62" w:rsidRPr="00100C29" w:rsidRDefault="00944F62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наказом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F5571C">
        <w:rPr>
          <w:color w:val="000000"/>
          <w:sz w:val="24"/>
          <w:szCs w:val="24"/>
        </w:rPr>
        <w:t>04.0</w:t>
      </w:r>
      <w:r w:rsidR="006060E2" w:rsidRPr="006060E2">
        <w:rPr>
          <w:color w:val="000000"/>
          <w:sz w:val="24"/>
          <w:szCs w:val="24"/>
        </w:rPr>
        <w:t>1</w:t>
      </w:r>
      <w:r w:rsidR="00944F62" w:rsidRPr="006060E2">
        <w:rPr>
          <w:color w:val="000000"/>
          <w:sz w:val="24"/>
          <w:szCs w:val="24"/>
        </w:rPr>
        <w:t>.202</w:t>
      </w:r>
      <w:r w:rsidR="00F5571C">
        <w:rPr>
          <w:color w:val="000000"/>
          <w:sz w:val="24"/>
          <w:szCs w:val="24"/>
        </w:rPr>
        <w:t>2</w:t>
      </w:r>
      <w:r w:rsidR="003772E1" w:rsidRPr="006060E2">
        <w:rPr>
          <w:color w:val="000000"/>
          <w:sz w:val="24"/>
          <w:szCs w:val="24"/>
        </w:rPr>
        <w:t xml:space="preserve"> </w:t>
      </w:r>
      <w:r w:rsidR="003772E1" w:rsidRPr="00103522">
        <w:rPr>
          <w:color w:val="000000"/>
          <w:sz w:val="24"/>
          <w:szCs w:val="24"/>
        </w:rPr>
        <w:t xml:space="preserve">№ </w:t>
      </w:r>
      <w:r w:rsidR="00F5571C">
        <w:rPr>
          <w:color w:val="000000"/>
          <w:sz w:val="24"/>
          <w:szCs w:val="24"/>
        </w:rPr>
        <w:t>1</w:t>
      </w:r>
      <w:r w:rsidR="00D55271" w:rsidRPr="00103522">
        <w:rPr>
          <w:color w:val="000000"/>
          <w:sz w:val="24"/>
          <w:szCs w:val="24"/>
        </w:rPr>
        <w:t xml:space="preserve"> </w:t>
      </w:r>
      <w:r w:rsidRPr="00103522">
        <w:rPr>
          <w:color w:val="000000"/>
          <w:sz w:val="24"/>
          <w:szCs w:val="24"/>
        </w:rPr>
        <w:t>-</w:t>
      </w:r>
      <w:r w:rsidR="00D55271" w:rsidRPr="00103522">
        <w:rPr>
          <w:color w:val="000000"/>
          <w:sz w:val="24"/>
          <w:szCs w:val="24"/>
        </w:rPr>
        <w:t xml:space="preserve"> </w:t>
      </w:r>
      <w:r w:rsidRPr="00103522">
        <w:rPr>
          <w:color w:val="000000"/>
          <w:sz w:val="24"/>
          <w:szCs w:val="24"/>
        </w:rPr>
        <w:t>ОД</w:t>
      </w:r>
    </w:p>
    <w:p w:rsidR="00100C29" w:rsidRDefault="00100C29" w:rsidP="004A282E">
      <w:pPr>
        <w:pStyle w:val="2"/>
        <w:spacing w:line="228" w:lineRule="auto"/>
        <w:jc w:val="left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3E573A" w:rsidRDefault="009A32FE" w:rsidP="00BC5819">
      <w:pPr>
        <w:pStyle w:val="2"/>
        <w:spacing w:line="228" w:lineRule="auto"/>
        <w:rPr>
          <w:b w:val="0"/>
          <w:spacing w:val="-1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BC5819">
        <w:rPr>
          <w:b w:val="0"/>
          <w:spacing w:val="-1"/>
          <w:szCs w:val="24"/>
        </w:rPr>
        <w:t>державної служби категорії «В</w:t>
      </w:r>
      <w:r w:rsidR="00100C29" w:rsidRPr="00100C29">
        <w:rPr>
          <w:b w:val="0"/>
          <w:spacing w:val="-1"/>
          <w:szCs w:val="24"/>
        </w:rPr>
        <w:t xml:space="preserve">» - </w:t>
      </w:r>
      <w:r w:rsidR="001633F2">
        <w:rPr>
          <w:b w:val="0"/>
          <w:spacing w:val="-1"/>
          <w:szCs w:val="24"/>
        </w:rPr>
        <w:t xml:space="preserve">секретаря суду відділу документального забезпечення </w:t>
      </w:r>
      <w:r w:rsidR="00100C29" w:rsidRPr="00100C29">
        <w:rPr>
          <w:b w:val="0"/>
          <w:spacing w:val="-1"/>
          <w:szCs w:val="24"/>
        </w:rPr>
        <w:t>Сумського окр</w:t>
      </w:r>
      <w:r w:rsidR="000E11B4">
        <w:rPr>
          <w:b w:val="0"/>
          <w:spacing w:val="-1"/>
          <w:szCs w:val="24"/>
        </w:rPr>
        <w:t xml:space="preserve">ужного адміністративного суду 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366"/>
        <w:gridCol w:w="611"/>
        <w:gridCol w:w="5926"/>
      </w:tblGrid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BC5819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7E159F" w:rsidRPr="007E159F" w:rsidRDefault="001633F2" w:rsidP="00621E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1633F2">
              <w:rPr>
                <w:rFonts w:ascii="Times New Roman" w:hAnsi="Times New Roman"/>
                <w:sz w:val="24"/>
                <w:szCs w:val="24"/>
              </w:rPr>
              <w:t>Здійсн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33F2">
              <w:rPr>
                <w:rFonts w:ascii="Times New Roman" w:hAnsi="Times New Roman"/>
                <w:sz w:val="24"/>
                <w:szCs w:val="24"/>
              </w:rPr>
              <w:t>рийом</w:t>
            </w:r>
            <w:r>
              <w:rPr>
                <w:rFonts w:ascii="Times New Roman" w:hAnsi="Times New Roman"/>
                <w:sz w:val="24"/>
                <w:szCs w:val="24"/>
              </w:rPr>
              <w:t>у та реєстрації</w:t>
            </w:r>
            <w:r w:rsidRPr="001633F2">
              <w:rPr>
                <w:rFonts w:ascii="Times New Roman" w:hAnsi="Times New Roman"/>
                <w:sz w:val="24"/>
                <w:szCs w:val="24"/>
              </w:rPr>
              <w:t xml:space="preserve"> адміністративних позовів відповідно до вимог Кодексу адміністративного судочинства України, Інструкції з діловодства в адміністративних судах та Положення про автоматизовану систему документообігу суду, Засад використання автоматизованої системи документообігу Сумського окружного адміністративного суду.</w:t>
            </w:r>
          </w:p>
          <w:p w:rsidR="00567BEC" w:rsidRDefault="00621EBA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F">
              <w:rPr>
                <w:rFonts w:ascii="Times New Roman" w:hAnsi="Times New Roman"/>
                <w:sz w:val="24"/>
                <w:szCs w:val="24"/>
              </w:rPr>
              <w:t>2</w:t>
            </w:r>
            <w:r w:rsidR="001633F2">
              <w:rPr>
                <w:rFonts w:ascii="Times New Roman" w:hAnsi="Times New Roman"/>
                <w:sz w:val="24"/>
                <w:szCs w:val="24"/>
              </w:rPr>
              <w:t>. Визначення категорії адміністративних справ.</w:t>
            </w:r>
          </w:p>
          <w:p w:rsidR="001633F2" w:rsidRDefault="001633F2" w:rsidP="001633F2">
            <w:pPr>
              <w:pStyle w:val="ac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54F4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Здійсн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ення</w:t>
            </w:r>
            <w:r w:rsidRPr="00654F4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відправлення вихідної кореспонденції суду.</w:t>
            </w:r>
          </w:p>
          <w:p w:rsidR="001633F2" w:rsidRDefault="001633F2" w:rsidP="001633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4.</w:t>
            </w:r>
            <w:r w:rsidR="009E7249">
              <w:t xml:space="preserve"> </w:t>
            </w:r>
            <w:r>
              <w:rPr>
                <w:sz w:val="24"/>
                <w:szCs w:val="24"/>
              </w:rPr>
              <w:t>Сканування поданих у формі, придатній для їх оброблення копіювальними технічними засобами всі документи в тому числі  процесуальні документи</w:t>
            </w:r>
            <w:r w:rsidR="009E72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що знаходяться у матеріалах адміністративної справи та мають значення для цієї справи  з подальшим їх внесенням у вигляді електронного файлу до програми Діловодство спеціалізованого суду.</w:t>
            </w:r>
          </w:p>
          <w:p w:rsidR="001633F2" w:rsidRDefault="001633F2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5. </w:t>
            </w:r>
            <w:r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 xml:space="preserve"> прийом</w:t>
            </w:r>
            <w:r>
              <w:rPr>
                <w:rFonts w:ascii="Times New Roman" w:hAnsi="Times New Roman"/>
                <w:sz w:val="24"/>
                <w:szCs w:val="24"/>
              </w:rPr>
              <w:t>у та реєстрації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 xml:space="preserve"> вхідної кореспонденції від осіб, які беруть участь у справі відповідно до вимог Інструкції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діловодства в адміністративних 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>судах України.</w:t>
            </w:r>
          </w:p>
          <w:p w:rsidR="001633F2" w:rsidRDefault="009E7249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0B64B7" w:rsidRPr="001633F2">
              <w:rPr>
                <w:rFonts w:ascii="Times New Roman" w:hAnsi="Times New Roman"/>
                <w:sz w:val="24"/>
                <w:szCs w:val="24"/>
              </w:rPr>
              <w:t>Здійсн</w:t>
            </w:r>
            <w:r w:rsidR="000B64B7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0B64B7">
              <w:t xml:space="preserve"> </w:t>
            </w:r>
            <w:r w:rsidR="001633F2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r w:rsidR="001633F2" w:rsidRPr="001633F2">
              <w:rPr>
                <w:rFonts w:ascii="Times New Roman" w:hAnsi="Times New Roman"/>
                <w:sz w:val="24"/>
                <w:szCs w:val="24"/>
              </w:rPr>
              <w:t xml:space="preserve"> проектів розпоряджень про проведення автоматизованого розподілу судових справ.</w:t>
            </w:r>
          </w:p>
          <w:p w:rsidR="000B64B7" w:rsidRPr="00654F4E" w:rsidRDefault="000B64B7" w:rsidP="000B64B7">
            <w:pPr>
              <w:pStyle w:val="2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  <w:szCs w:val="24"/>
              </w:rPr>
              <w:t>7.</w:t>
            </w:r>
            <w:r w:rsidRPr="00654F4E">
              <w:rPr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 w:rsidRPr="00654F4E">
              <w:rPr>
                <w:sz w:val="24"/>
              </w:rPr>
              <w:t xml:space="preserve"> до </w:t>
            </w:r>
            <w:r w:rsidRPr="00654F4E">
              <w:rPr>
                <w:color w:val="000000"/>
                <w:spacing w:val="8"/>
                <w:sz w:val="24"/>
              </w:rPr>
              <w:t xml:space="preserve">автоматизованої системи документообігу суду в адміністративну справу </w:t>
            </w:r>
            <w:r w:rsidRPr="00654F4E">
              <w:rPr>
                <w:sz w:val="24"/>
              </w:rPr>
              <w:t xml:space="preserve">в </w:t>
            </w:r>
            <w:r>
              <w:rPr>
                <w:sz w:val="24"/>
              </w:rPr>
              <w:t>сканованому</w:t>
            </w:r>
            <w:r w:rsidRPr="00654F4E">
              <w:rPr>
                <w:sz w:val="24"/>
              </w:rPr>
              <w:t xml:space="preserve"> вигляді  </w:t>
            </w:r>
            <w:r w:rsidRPr="00654F4E">
              <w:rPr>
                <w:color w:val="000000"/>
                <w:spacing w:val="8"/>
                <w:sz w:val="24"/>
              </w:rPr>
              <w:t>позовну заяву та надані до неї документи.</w:t>
            </w:r>
          </w:p>
          <w:p w:rsidR="000B64B7" w:rsidRDefault="000B64B7" w:rsidP="001633F2">
            <w:pPr>
              <w:pStyle w:val="ac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Здійснення</w:t>
            </w:r>
            <w:r w:rsidRPr="00654F4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роздрукування журналу обліку адміністративних позовів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ru-RU"/>
              </w:rPr>
              <w:t>.</w:t>
            </w:r>
          </w:p>
          <w:p w:rsidR="000B64B7" w:rsidRDefault="000B64B7" w:rsidP="000B64B7">
            <w:pPr>
              <w:shd w:val="clear" w:color="auto" w:fill="FFFFFF"/>
              <w:tabs>
                <w:tab w:val="left" w:pos="540"/>
                <w:tab w:val="left" w:pos="851"/>
                <w:tab w:val="left" w:pos="993"/>
              </w:tabs>
              <w:jc w:val="both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  <w:lang w:val="ru-RU"/>
              </w:rPr>
              <w:t>9.</w:t>
            </w:r>
            <w:r>
              <w:rPr>
                <w:color w:val="000000"/>
                <w:spacing w:val="8"/>
                <w:sz w:val="24"/>
                <w:szCs w:val="24"/>
              </w:rPr>
              <w:t>Здійснення щоденного контролю</w:t>
            </w:r>
            <w:r w:rsidRPr="00654F4E">
              <w:rPr>
                <w:color w:val="000000"/>
                <w:spacing w:val="8"/>
                <w:sz w:val="24"/>
                <w:szCs w:val="24"/>
              </w:rPr>
              <w:t xml:space="preserve"> заповнення електронного журналу передач адміністративних позовів суддям.</w:t>
            </w:r>
          </w:p>
          <w:p w:rsidR="000B64B7" w:rsidRPr="000B64B7" w:rsidRDefault="000B64B7" w:rsidP="000B64B7">
            <w:pPr>
              <w:shd w:val="clear" w:color="auto" w:fill="FFFFFF"/>
              <w:tabs>
                <w:tab w:val="left" w:pos="540"/>
                <w:tab w:val="left" w:pos="851"/>
                <w:tab w:val="left" w:pos="993"/>
              </w:tabs>
              <w:jc w:val="both"/>
              <w:rPr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color w:val="000000"/>
                <w:spacing w:val="8"/>
                <w:sz w:val="24"/>
                <w:szCs w:val="24"/>
                <w:lang w:val="ru-RU"/>
              </w:rPr>
              <w:t>10.</w:t>
            </w:r>
            <w:r w:rsidRPr="009E7249">
              <w:rPr>
                <w:sz w:val="2"/>
                <w:szCs w:val="2"/>
              </w:rPr>
              <w:t xml:space="preserve"> </w:t>
            </w:r>
            <w:r>
              <w:rPr>
                <w:sz w:val="24"/>
                <w:szCs w:val="24"/>
              </w:rPr>
              <w:t>Інформування</w:t>
            </w:r>
            <w:r w:rsidRPr="00654F4E">
              <w:rPr>
                <w:sz w:val="24"/>
                <w:szCs w:val="24"/>
              </w:rPr>
              <w:t xml:space="preserve"> фізичних та юридичних осіб про стан розгляду справ, у яких вони беруть участь.</w:t>
            </w:r>
          </w:p>
          <w:p w:rsidR="000B64B7" w:rsidRDefault="000B64B7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ru-RU"/>
              </w:rPr>
              <w:t xml:space="preserve">11. </w:t>
            </w:r>
            <w:r w:rsidRPr="000B64B7">
              <w:rPr>
                <w:rFonts w:ascii="Times New Roman" w:hAnsi="Times New Roman"/>
                <w:sz w:val="24"/>
                <w:szCs w:val="24"/>
              </w:rPr>
              <w:t>Ведення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номенклатурних справ</w:t>
            </w:r>
            <w:r w:rsidRPr="000B64B7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  <w:p w:rsidR="000B64B7" w:rsidRDefault="000B64B7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 xml:space="preserve"> зберігання судових справ та управлінської документації.</w:t>
            </w:r>
          </w:p>
          <w:p w:rsidR="000B64B7" w:rsidRDefault="000B64B7" w:rsidP="000B64B7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13. </w:t>
            </w:r>
            <w:r>
              <w:rPr>
                <w:sz w:val="24"/>
                <w:szCs w:val="24"/>
              </w:rPr>
              <w:t>Здійснення підготовки та передачі</w:t>
            </w:r>
            <w:r w:rsidRPr="000B64B7">
              <w:rPr>
                <w:sz w:val="24"/>
                <w:szCs w:val="24"/>
              </w:rPr>
              <w:t xml:space="preserve"> до архіву суду судових справ за минулі роки, провадження у яких закінчено, а також іншу документацію відділу за минулі роки.</w:t>
            </w:r>
          </w:p>
          <w:p w:rsidR="000B64B7" w:rsidRPr="00621EBA" w:rsidRDefault="000B64B7" w:rsidP="000B64B7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0B64B7">
              <w:rPr>
                <w:color w:val="000000"/>
                <w:spacing w:val="8"/>
                <w:sz w:val="24"/>
                <w:szCs w:val="24"/>
              </w:rPr>
              <w:t>Ви</w:t>
            </w:r>
            <w:r>
              <w:rPr>
                <w:color w:val="000000"/>
                <w:spacing w:val="5"/>
                <w:sz w:val="24"/>
                <w:szCs w:val="24"/>
              </w:rPr>
              <w:t>конання  інших  доручень</w:t>
            </w:r>
            <w:r w:rsidRPr="000B64B7">
              <w:rPr>
                <w:color w:val="000000"/>
                <w:spacing w:val="5"/>
                <w:sz w:val="24"/>
                <w:szCs w:val="24"/>
              </w:rPr>
              <w:t xml:space="preserve"> голови суду, керівника апарату та начальника відділу документального забезпечення.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34" w:type="dxa"/>
            <w:gridSpan w:val="2"/>
          </w:tcPr>
          <w:p w:rsidR="003772E1" w:rsidRPr="003772E1" w:rsidRDefault="00C7448E" w:rsidP="000B64B7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>садовий оклад –</w:t>
            </w:r>
            <w:r w:rsidR="000B64B7">
              <w:rPr>
                <w:sz w:val="24"/>
                <w:szCs w:val="24"/>
              </w:rPr>
              <w:t xml:space="preserve"> </w:t>
            </w:r>
            <w:r w:rsidR="00595852">
              <w:rPr>
                <w:sz w:val="24"/>
                <w:szCs w:val="24"/>
              </w:rPr>
              <w:t>501</w:t>
            </w:r>
            <w:bookmarkStart w:id="0" w:name="_GoBack"/>
            <w:bookmarkEnd w:id="0"/>
            <w:r w:rsidR="00053DB7" w:rsidRPr="00053DB7">
              <w:rPr>
                <w:sz w:val="24"/>
                <w:szCs w:val="24"/>
              </w:rPr>
              <w:t>0</w:t>
            </w:r>
            <w:r w:rsidR="00DA446E">
              <w:rPr>
                <w:sz w:val="24"/>
                <w:szCs w:val="24"/>
              </w:rPr>
              <w:t> </w:t>
            </w:r>
            <w:r w:rsidR="0060394D">
              <w:rPr>
                <w:sz w:val="24"/>
                <w:szCs w:val="24"/>
              </w:rPr>
              <w:t>г</w:t>
            </w:r>
            <w:r w:rsidR="0060394D" w:rsidRPr="00D03F33">
              <w:rPr>
                <w:sz w:val="24"/>
                <w:szCs w:val="24"/>
              </w:rPr>
              <w:t>ривень</w:t>
            </w:r>
            <w:r w:rsidR="00FF4CC8">
              <w:rPr>
                <w:sz w:val="24"/>
                <w:szCs w:val="24"/>
              </w:rPr>
              <w:t>;</w:t>
            </w:r>
            <w:r w:rsidR="00A47F61">
              <w:rPr>
                <w:sz w:val="24"/>
                <w:szCs w:val="24"/>
              </w:rPr>
              <w:t xml:space="preserve"> </w:t>
            </w:r>
            <w:r w:rsidR="00BC5819">
              <w:rPr>
                <w:sz w:val="24"/>
                <w:szCs w:val="24"/>
              </w:rPr>
              <w:t>надбавки, доплати та премії</w:t>
            </w:r>
            <w:r w:rsidR="00100C29">
              <w:rPr>
                <w:sz w:val="24"/>
                <w:szCs w:val="24"/>
              </w:rPr>
              <w:t xml:space="preserve"> відповідно до статей 50,</w:t>
            </w:r>
            <w:r w:rsidR="00A47F61">
              <w:rPr>
                <w:sz w:val="24"/>
                <w:szCs w:val="24"/>
              </w:rPr>
              <w:t xml:space="preserve"> </w:t>
            </w:r>
            <w:r w:rsidR="005C04FA">
              <w:rPr>
                <w:sz w:val="24"/>
                <w:szCs w:val="24"/>
              </w:rPr>
              <w:t>52</w:t>
            </w:r>
            <w:r w:rsidR="008E6A8D">
              <w:rPr>
                <w:sz w:val="24"/>
                <w:szCs w:val="24"/>
              </w:rPr>
              <w:t xml:space="preserve"> Закону України «Про державну </w:t>
            </w:r>
            <w:r w:rsidR="008E6A8D">
              <w:rPr>
                <w:sz w:val="24"/>
                <w:szCs w:val="24"/>
              </w:rPr>
              <w:lastRenderedPageBreak/>
              <w:t>службу»</w:t>
            </w:r>
            <w:r w:rsidR="00EF7A0E">
              <w:rPr>
                <w:sz w:val="24"/>
                <w:szCs w:val="24"/>
              </w:rPr>
              <w:t>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233080" w:rsidRDefault="00233080" w:rsidP="007E159F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:rsidR="009A32FE" w:rsidRPr="00FB5668" w:rsidRDefault="00233080" w:rsidP="007E159F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Безстроково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7C70E8" w:rsidP="007C70E8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</w:t>
            </w:r>
            <w:r w:rsidR="009A32FE" w:rsidRPr="00A6071F">
              <w:rPr>
                <w:color w:val="000000"/>
                <w:sz w:val="24"/>
                <w:szCs w:val="24"/>
              </w:rPr>
              <w:t xml:space="preserve"> подання</w:t>
            </w:r>
          </w:p>
        </w:tc>
        <w:tc>
          <w:tcPr>
            <w:tcW w:w="6634" w:type="dxa"/>
            <w:gridSpan w:val="2"/>
          </w:tcPr>
          <w:p w:rsid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34400">
              <w:rPr>
                <w:color w:val="000000"/>
              </w:rPr>
              <w:t>) заява про</w:t>
            </w:r>
            <w:r>
              <w:rPr>
                <w:color w:val="000000"/>
              </w:rPr>
              <w:t xml:space="preserve"> участь у конкурсі із зазначенням основних мотивів щодо зайняття посади за формою згідно з додатком 2 до </w:t>
            </w:r>
            <w:bookmarkStart w:id="1" w:name="n1171"/>
            <w:bookmarkEnd w:id="1"/>
            <w:r w:rsidR="00E46031">
              <w:rPr>
                <w:color w:val="000000"/>
              </w:rPr>
              <w:t>Порядку проведення конкурсу на зайняття посад державної служби, затвердженої постановою КМУ від 25.03.2016 № 246;</w:t>
            </w:r>
          </w:p>
          <w:p w:rsidR="007C70E8" w:rsidRP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34400">
              <w:rPr>
                <w:color w:val="000000"/>
              </w:rPr>
              <w:t>) резюме за</w:t>
            </w:r>
            <w:r>
              <w:rPr>
                <w:color w:val="000000"/>
              </w:rPr>
              <w:t xml:space="preserve"> формою згідно з </w:t>
            </w:r>
            <w:hyperlink r:id="rId5" w:anchor="n1039" w:history="1">
              <w:r w:rsidRPr="007C70E8">
                <w:rPr>
                  <w:rStyle w:val="ad"/>
                  <w:color w:val="auto"/>
                  <w:u w:val="none"/>
                </w:rPr>
                <w:t>додатком 2</w:t>
              </w:r>
            </w:hyperlink>
            <w:hyperlink r:id="rId6" w:anchor="n1039" w:history="1">
              <w:r w:rsidRPr="007C70E8">
                <w:rPr>
                  <w:rStyle w:val="ad"/>
                  <w:b/>
                  <w:bCs/>
                  <w:color w:val="auto"/>
                  <w:sz w:val="2"/>
                  <w:szCs w:val="2"/>
                  <w:u w:val="none"/>
                  <w:vertAlign w:val="superscript"/>
                </w:rPr>
                <w:t>-</w:t>
              </w:r>
              <w:r w:rsidRPr="007C70E8">
                <w:rPr>
                  <w:rStyle w:val="ad"/>
                  <w:b/>
                  <w:bCs/>
                  <w:color w:val="auto"/>
                  <w:sz w:val="16"/>
                  <w:szCs w:val="16"/>
                  <w:u w:val="none"/>
                  <w:vertAlign w:val="superscript"/>
                </w:rPr>
                <w:t>1</w:t>
              </w:r>
            </w:hyperlink>
            <w:r w:rsidR="00E46031">
              <w:t xml:space="preserve"> </w:t>
            </w:r>
            <w:r w:rsidR="00E46031">
              <w:rPr>
                <w:color w:val="000000"/>
              </w:rPr>
              <w:t xml:space="preserve">Порядку проведення конкурсу на зайняття посад державної служби, затвердженої постановою КМУ від 25.03.2016 № 246, </w:t>
            </w:r>
            <w:r>
              <w:rPr>
                <w:color w:val="000000"/>
              </w:rPr>
              <w:t>в якому обов’язково зазначається така інформація: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2" w:name="n1172"/>
            <w:bookmarkEnd w:id="2"/>
            <w:r>
              <w:rPr>
                <w:color w:val="000000"/>
              </w:rPr>
              <w:t>прізвище, ім’я, по батькові кандидата;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3" w:name="n1173"/>
            <w:bookmarkEnd w:id="3"/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4" w:name="n1174"/>
            <w:bookmarkEnd w:id="4"/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5" w:name="n1175"/>
            <w:bookmarkStart w:id="6" w:name="n1176"/>
            <w:bookmarkEnd w:id="5"/>
            <w:bookmarkEnd w:id="6"/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bookmarkStart w:id="7" w:name="n1177"/>
            <w:bookmarkEnd w:id="7"/>
            <w:r>
              <w:rPr>
                <w:color w:val="000000"/>
              </w:rPr>
              <w:t xml:space="preserve">3) заяву, в якій повідомляє, що до неї не застосовуються заборони, визначені </w:t>
            </w:r>
            <w:r w:rsidRPr="00E46031">
              <w:t>частиною </w:t>
            </w:r>
            <w:hyperlink r:id="rId7" w:anchor="n13" w:tgtFrame="_blank" w:history="1">
              <w:r w:rsidRPr="00E46031">
                <w:rPr>
                  <w:rStyle w:val="ad"/>
                  <w:color w:val="auto"/>
                  <w:u w:val="none"/>
                </w:rPr>
                <w:t>третьою</w:t>
              </w:r>
            </w:hyperlink>
            <w:r w:rsidRPr="00E46031">
              <w:t> або </w:t>
            </w:r>
            <w:hyperlink r:id="rId8" w:anchor="n14" w:tgtFrame="_blank" w:history="1">
              <w:r w:rsidRPr="00E46031">
                <w:rPr>
                  <w:rStyle w:val="ad"/>
                  <w:color w:val="auto"/>
                  <w:u w:val="none"/>
                </w:rPr>
                <w:t>четвертою</w:t>
              </w:r>
            </w:hyperlink>
            <w:r w:rsidRPr="00E46031">
              <w:t xml:space="preserve"> статті </w:t>
            </w:r>
            <w:r>
              <w:rPr>
                <w:color w:val="000000"/>
              </w:rPr>
              <w:t>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E46031">
              <w:rPr>
                <w:color w:val="000000"/>
              </w:rPr>
              <w:t>ідповідно до зазначеного Закону.</w:t>
            </w:r>
          </w:p>
          <w:p w:rsidR="00D55271" w:rsidRDefault="00EF7A0E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Державний сертифікат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E46031" w:rsidRPr="00E46031" w:rsidRDefault="00E46031" w:rsidP="00387FAE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r w:rsidRPr="00E46031">
              <w:rPr>
                <w:color w:val="000000"/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E46031">
              <w:rPr>
                <w:color w:val="000000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A0F9C" w:rsidRPr="00E46031" w:rsidRDefault="00E46031" w:rsidP="00387FAE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bookmarkStart w:id="8" w:name="n1182"/>
            <w:bookmarkEnd w:id="8"/>
            <w:r w:rsidRPr="00E46031">
              <w:rPr>
                <w:color w:val="000000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A32FE" w:rsidRPr="00F00C93" w:rsidRDefault="00512DD1" w:rsidP="00387FAE">
            <w:pPr>
              <w:spacing w:line="233" w:lineRule="auto"/>
              <w:ind w:right="125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F00C93">
              <w:rPr>
                <w:b/>
                <w:color w:val="000000" w:themeColor="text1"/>
                <w:sz w:val="24"/>
                <w:szCs w:val="24"/>
              </w:rPr>
              <w:t xml:space="preserve">Документи </w:t>
            </w:r>
            <w:r w:rsidR="007717D5" w:rsidRPr="00F00C93">
              <w:rPr>
                <w:b/>
                <w:color w:val="000000" w:themeColor="text1"/>
                <w:sz w:val="24"/>
                <w:szCs w:val="24"/>
              </w:rPr>
              <w:t xml:space="preserve">приймаються 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>до 1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год 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хв </w:t>
            </w:r>
            <w:r w:rsidR="00F5571C">
              <w:rPr>
                <w:b/>
                <w:color w:val="000000" w:themeColor="text1"/>
                <w:sz w:val="24"/>
                <w:szCs w:val="24"/>
              </w:rPr>
              <w:t>25</w:t>
            </w:r>
            <w:r w:rsidR="007C70E8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571C">
              <w:rPr>
                <w:b/>
                <w:color w:val="000000" w:themeColor="text1"/>
                <w:sz w:val="24"/>
                <w:szCs w:val="24"/>
              </w:rPr>
              <w:t>січня</w:t>
            </w:r>
            <w:r w:rsidR="007265F2">
              <w:rPr>
                <w:b/>
                <w:color w:val="000000" w:themeColor="text1"/>
                <w:sz w:val="24"/>
                <w:szCs w:val="24"/>
              </w:rPr>
              <w:br/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F5571C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A0F9C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571C">
              <w:rPr>
                <w:b/>
                <w:color w:val="000000" w:themeColor="text1"/>
                <w:sz w:val="24"/>
                <w:szCs w:val="24"/>
              </w:rPr>
              <w:t>року</w:t>
            </w:r>
          </w:p>
          <w:p w:rsidR="003942B8" w:rsidRPr="005A0F9C" w:rsidRDefault="003942B8" w:rsidP="009510A9">
            <w:pPr>
              <w:spacing w:line="233" w:lineRule="auto"/>
              <w:ind w:right="125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5A0F9C" w:rsidRPr="00A6071F" w:rsidTr="002C3B05">
        <w:tc>
          <w:tcPr>
            <w:tcW w:w="2854" w:type="dxa"/>
            <w:gridSpan w:val="2"/>
          </w:tcPr>
          <w:p w:rsidR="005A0F9C" w:rsidRPr="00A6071F" w:rsidRDefault="005A0F9C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34" w:type="dxa"/>
            <w:gridSpan w:val="2"/>
          </w:tcPr>
          <w:p w:rsidR="005A0F9C" w:rsidRPr="00F00C93" w:rsidRDefault="005A0F9C" w:rsidP="005A0F9C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F00C93">
              <w:rPr>
                <w:sz w:val="24"/>
                <w:szCs w:val="24"/>
              </w:rPr>
              <w:t xml:space="preserve">Заява щодо забезпечення розумним пристосуванням </w:t>
            </w:r>
            <w:r w:rsidR="007C70E8" w:rsidRPr="00F00C93">
              <w:rPr>
                <w:sz w:val="24"/>
                <w:szCs w:val="24"/>
              </w:rPr>
              <w:t xml:space="preserve">за формою згідно з додатком 3 </w:t>
            </w:r>
            <w:r w:rsidRPr="00F00C93">
              <w:rPr>
                <w:sz w:val="24"/>
                <w:szCs w:val="24"/>
              </w:rPr>
              <w:t xml:space="preserve">до </w:t>
            </w:r>
            <w:r w:rsidR="00F00C93" w:rsidRPr="00F00C93">
              <w:rPr>
                <w:color w:val="000000"/>
                <w:sz w:val="24"/>
                <w:szCs w:val="24"/>
              </w:rPr>
              <w:t>Порядку проведення конкурсу на зайняття посад державної служби, затвердженої постановою КМУ від 25.03.2016 № 246.</w:t>
            </w:r>
          </w:p>
        </w:tc>
      </w:tr>
      <w:tr w:rsidR="009A32FE" w:rsidRPr="0001085C" w:rsidTr="002C3B05">
        <w:tc>
          <w:tcPr>
            <w:tcW w:w="2854" w:type="dxa"/>
            <w:gridSpan w:val="2"/>
          </w:tcPr>
          <w:p w:rsidR="009A32FE" w:rsidRPr="00054F55" w:rsidRDefault="00054F55" w:rsidP="00F00C9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Місце, час та дата початку проведення</w:t>
            </w:r>
            <w:r w:rsidR="00916890">
              <w:rPr>
                <w:sz w:val="24"/>
                <w:szCs w:val="24"/>
              </w:rPr>
              <w:t xml:space="preserve"> </w:t>
            </w:r>
            <w:r w:rsidR="00F00C93">
              <w:rPr>
                <w:sz w:val="24"/>
                <w:szCs w:val="24"/>
              </w:rPr>
              <w:t>оцінювання кандидатів</w:t>
            </w:r>
          </w:p>
        </w:tc>
        <w:tc>
          <w:tcPr>
            <w:tcW w:w="6634" w:type="dxa"/>
            <w:gridSpan w:val="2"/>
          </w:tcPr>
          <w:p w:rsidR="00054F55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Герасима Кондр</w:t>
            </w:r>
            <w:r w:rsidR="00F00C93">
              <w:rPr>
                <w:color w:val="000000"/>
                <w:sz w:val="24"/>
                <w:szCs w:val="24"/>
              </w:rPr>
              <w:t xml:space="preserve">атьєва, 159, м. Суми, </w:t>
            </w:r>
            <w:r w:rsidR="00FB5668">
              <w:rPr>
                <w:color w:val="000000"/>
                <w:sz w:val="24"/>
                <w:szCs w:val="24"/>
              </w:rPr>
              <w:t>з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F00C93" w:rsidRPr="007301D4">
              <w:rPr>
                <w:color w:val="000000" w:themeColor="text1"/>
                <w:sz w:val="24"/>
                <w:szCs w:val="24"/>
              </w:rPr>
              <w:t xml:space="preserve">10:00 </w:t>
            </w:r>
            <w:r w:rsidR="00F5571C">
              <w:rPr>
                <w:color w:val="000000"/>
                <w:sz w:val="24"/>
                <w:szCs w:val="24"/>
              </w:rPr>
              <w:t>27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F5571C">
              <w:rPr>
                <w:color w:val="000000"/>
                <w:sz w:val="24"/>
                <w:szCs w:val="24"/>
              </w:rPr>
              <w:t>січня</w:t>
            </w:r>
            <w:r w:rsidR="00F1537F">
              <w:rPr>
                <w:color w:val="000000"/>
                <w:sz w:val="24"/>
                <w:szCs w:val="24"/>
              </w:rPr>
              <w:t xml:space="preserve"> 202</w:t>
            </w:r>
            <w:r w:rsidR="00F5571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року (тестування на знання законодавства)</w:t>
            </w:r>
            <w:r w:rsidR="00F00C93">
              <w:rPr>
                <w:color w:val="000000"/>
                <w:sz w:val="24"/>
                <w:szCs w:val="24"/>
              </w:rPr>
              <w:t>.</w:t>
            </w:r>
          </w:p>
          <w:p w:rsidR="00916890" w:rsidRDefault="00916890" w:rsidP="00916890">
            <w:pPr>
              <w:spacing w:line="233" w:lineRule="auto"/>
              <w:ind w:right="125"/>
              <w:jc w:val="both"/>
              <w:textAlignment w:val="baseline"/>
            </w:pPr>
          </w:p>
          <w:p w:rsidR="00916890" w:rsidRPr="00916890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916890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01085C" w:rsidTr="007E159F">
        <w:trPr>
          <w:trHeight w:val="1975"/>
        </w:trPr>
        <w:tc>
          <w:tcPr>
            <w:tcW w:w="2854" w:type="dxa"/>
            <w:gridSpan w:val="2"/>
          </w:tcPr>
          <w:p w:rsidR="009A32FE" w:rsidRPr="00054F55" w:rsidRDefault="00054F55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4" w:type="dxa"/>
            <w:gridSpan w:val="2"/>
          </w:tcPr>
          <w:p w:rsidR="00916890" w:rsidRDefault="00FC1AB8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Мозгова Марина Василівна</w:t>
            </w:r>
          </w:p>
          <w:p w:rsidR="000C68E9" w:rsidRPr="0001085C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60-82-75, </w:t>
            </w:r>
            <w:r w:rsidR="00FC1AB8">
              <w:rPr>
                <w:rFonts w:ascii="Times New Roman" w:hAnsi="Times New Roman"/>
                <w:color w:val="000000"/>
                <w:sz w:val="24"/>
                <w:szCs w:val="24"/>
              </w:rPr>
              <w:t>60-82-76, 099 958 25 17</w:t>
            </w:r>
          </w:p>
          <w:p w:rsidR="00916890" w:rsidRDefault="00916890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12DD1" w:rsidRPr="00512DD1" w:rsidRDefault="009A32FE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4147A2" w:rsidRDefault="004147A2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Pr="0001085C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009" w:type="dxa"/>
          </w:tcPr>
          <w:p w:rsidR="002C3B05" w:rsidRPr="00E04362" w:rsidRDefault="002C3B05" w:rsidP="00390205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 w:rsidRPr="00E04362">
              <w:rPr>
                <w:sz w:val="24"/>
                <w:szCs w:val="24"/>
              </w:rPr>
              <w:t>Вищ</w:t>
            </w:r>
            <w:r>
              <w:rPr>
                <w:sz w:val="24"/>
                <w:szCs w:val="24"/>
              </w:rPr>
              <w:t xml:space="preserve">а, </w:t>
            </w:r>
            <w:r w:rsidRPr="00E04362">
              <w:rPr>
                <w:sz w:val="24"/>
                <w:szCs w:val="24"/>
              </w:rPr>
              <w:t xml:space="preserve">не нижче ступеня молодшого бакалавра </w:t>
            </w:r>
            <w:r>
              <w:rPr>
                <w:sz w:val="24"/>
                <w:szCs w:val="24"/>
              </w:rPr>
              <w:t>або бакалавра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90205">
              <w:rPr>
                <w:color w:val="000000"/>
                <w:sz w:val="24"/>
                <w:szCs w:val="24"/>
              </w:rPr>
              <w:t xml:space="preserve">в галузі знань «Право», </w:t>
            </w:r>
            <w:r w:rsidR="002E5C95">
              <w:rPr>
                <w:color w:val="000000"/>
                <w:sz w:val="24"/>
                <w:szCs w:val="24"/>
              </w:rPr>
              <w:t>«Правознавство»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досвіду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09" w:type="dxa"/>
          </w:tcPr>
          <w:p w:rsidR="002C3B05" w:rsidRPr="00A6071F" w:rsidRDefault="002C3B05" w:rsidP="00233080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  <w:r w:rsidR="002330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Pr="00054F55" w:rsidRDefault="00B41D48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B41D48" w:rsidRPr="00A6071F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009" w:type="dxa"/>
          </w:tcPr>
          <w:p w:rsidR="00B41D48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вимог до володіння іноземною мовою</w:t>
            </w: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Default="006E4140" w:rsidP="00390205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ді</w:t>
            </w:r>
            <w:r w:rsidR="00B41D48">
              <w:rPr>
                <w:sz w:val="24"/>
                <w:szCs w:val="24"/>
              </w:rPr>
              <w:t>лові якості</w:t>
            </w:r>
          </w:p>
        </w:tc>
        <w:tc>
          <w:tcPr>
            <w:tcW w:w="6009" w:type="dxa"/>
          </w:tcPr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діа</w:t>
            </w:r>
            <w:r w:rsidRPr="00B41D48">
              <w:rPr>
                <w:sz w:val="24"/>
                <w:szCs w:val="24"/>
              </w:rPr>
              <w:t>логове спілкування</w:t>
            </w:r>
            <w:r>
              <w:rPr>
                <w:sz w:val="24"/>
                <w:szCs w:val="24"/>
              </w:rPr>
              <w:t>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розподіляти роботу;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уміння працювати в команді</w:t>
            </w:r>
            <w:r w:rsidR="006E4140">
              <w:rPr>
                <w:sz w:val="24"/>
                <w:szCs w:val="24"/>
              </w:rPr>
              <w:t>;</w:t>
            </w:r>
          </w:p>
          <w:p w:rsidR="006E4140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уважність до деталей;</w:t>
            </w:r>
          </w:p>
          <w:p w:rsidR="006E4140" w:rsidRPr="00B41D48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390205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особистісні</w:t>
            </w:r>
            <w:r w:rsidR="00390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6009" w:type="dxa"/>
          </w:tcPr>
          <w:p w:rsidR="00390205" w:rsidRDefault="00390205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05">
              <w:rPr>
                <w:sz w:val="24"/>
                <w:szCs w:val="24"/>
              </w:rPr>
              <w:t>) вміння працювати в стресових ситуаціях;</w:t>
            </w:r>
          </w:p>
          <w:p w:rsidR="00B41D48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0205">
              <w:rPr>
                <w:sz w:val="24"/>
                <w:szCs w:val="24"/>
              </w:rPr>
              <w:t>) ввічливість та тактовність;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пунктуальність;</w:t>
            </w:r>
          </w:p>
          <w:p w:rsidR="006E4140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6E4140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використовувати комп’ютерне обладнання та програмне забезпечення;</w:t>
            </w:r>
          </w:p>
          <w:p w:rsidR="006E4140" w:rsidRPr="00023FE1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вільне володіння ПК, вміння користуватися оргтехнікою, знання програм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023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885790" w:rsidRDefault="005C04FA" w:rsidP="005C04FA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10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11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12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>
              <w:rPr>
                <w:sz w:val="24"/>
                <w:szCs w:val="24"/>
              </w:rPr>
              <w:t xml:space="preserve">овідно до посадової інструкції </w:t>
            </w:r>
          </w:p>
        </w:tc>
        <w:tc>
          <w:tcPr>
            <w:tcW w:w="6009" w:type="dxa"/>
          </w:tcPr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Кодекс адміні</w:t>
            </w:r>
            <w:r w:rsidR="00387FAE">
              <w:rPr>
                <w:sz w:val="24"/>
                <w:szCs w:val="24"/>
              </w:rPr>
              <w:t>стративного судочинства України.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hyperlink r:id="rId13" w:tgtFrame="_blank" w:history="1">
              <w:r w:rsidRPr="006E4E96">
                <w:rPr>
                  <w:bCs/>
                  <w:sz w:val="24"/>
                  <w:szCs w:val="24"/>
                </w:rPr>
                <w:t>Закон</w:t>
              </w:r>
              <w:r w:rsidR="00F00C93">
                <w:rPr>
                  <w:bCs/>
                  <w:sz w:val="24"/>
                  <w:szCs w:val="24"/>
                </w:rPr>
                <w:t>и</w:t>
              </w:r>
              <w:r w:rsidRPr="006E4E96">
                <w:rPr>
                  <w:bCs/>
                  <w:sz w:val="24"/>
                  <w:szCs w:val="24"/>
                </w:rPr>
                <w:t xml:space="preserve"> України</w:t>
              </w:r>
            </w:hyperlink>
            <w:r w:rsidRPr="006E4E96">
              <w:rPr>
                <w:bCs/>
                <w:sz w:val="24"/>
                <w:szCs w:val="24"/>
              </w:rPr>
              <w:t xml:space="preserve"> «Про </w:t>
            </w:r>
            <w:r>
              <w:rPr>
                <w:bCs/>
                <w:sz w:val="24"/>
                <w:szCs w:val="24"/>
              </w:rPr>
              <w:t>судоустрій і статус суддів</w:t>
            </w:r>
            <w:r w:rsidRPr="006E4E9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387FAE">
              <w:rPr>
                <w:bCs/>
                <w:sz w:val="24"/>
                <w:szCs w:val="24"/>
              </w:rPr>
              <w:t>«Про захист персональних даних».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Інструкція з діловодства в місцеви</w:t>
            </w:r>
            <w:r w:rsidR="00F00C93">
              <w:rPr>
                <w:sz w:val="24"/>
                <w:szCs w:val="24"/>
              </w:rPr>
              <w:t>х та апеляційних судах України, затверджена наказом Д</w:t>
            </w:r>
            <w:r w:rsidR="00387FAE">
              <w:rPr>
                <w:sz w:val="24"/>
                <w:szCs w:val="24"/>
              </w:rPr>
              <w:t>СА України від 20.08.2019 № 814.</w:t>
            </w:r>
          </w:p>
          <w:p w:rsidR="005C04FA" w:rsidRPr="000467CC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4) Положення про автоматизов</w:t>
            </w:r>
            <w:r w:rsidR="00F00C93">
              <w:rPr>
                <w:sz w:val="24"/>
                <w:szCs w:val="24"/>
              </w:rPr>
              <w:t xml:space="preserve">ану систему документообігу суду, затверджене рішенням Ради суддів України від </w:t>
            </w:r>
            <w:r w:rsidR="00387FAE">
              <w:rPr>
                <w:sz w:val="24"/>
                <w:szCs w:val="24"/>
              </w:rPr>
              <w:t>26.11.2010 № 30.</w:t>
            </w:r>
          </w:p>
        </w:tc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EF7A0E">
      <w:pgSz w:w="11906" w:h="16838"/>
      <w:pgMar w:top="993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3188D"/>
    <w:rsid w:val="000467CC"/>
    <w:rsid w:val="00053DB7"/>
    <w:rsid w:val="00054F55"/>
    <w:rsid w:val="000560B6"/>
    <w:rsid w:val="0009151B"/>
    <w:rsid w:val="00093D86"/>
    <w:rsid w:val="000B64B7"/>
    <w:rsid w:val="000C68E9"/>
    <w:rsid w:val="000C7C18"/>
    <w:rsid w:val="000D7600"/>
    <w:rsid w:val="000E11B4"/>
    <w:rsid w:val="00100C29"/>
    <w:rsid w:val="00103522"/>
    <w:rsid w:val="00136F14"/>
    <w:rsid w:val="001543F8"/>
    <w:rsid w:val="001633F2"/>
    <w:rsid w:val="0017296E"/>
    <w:rsid w:val="00183ED4"/>
    <w:rsid w:val="00184016"/>
    <w:rsid w:val="00196BA0"/>
    <w:rsid w:val="001B6EBE"/>
    <w:rsid w:val="001C3A1B"/>
    <w:rsid w:val="001D0455"/>
    <w:rsid w:val="001D1CB1"/>
    <w:rsid w:val="002212CE"/>
    <w:rsid w:val="00233080"/>
    <w:rsid w:val="0024492B"/>
    <w:rsid w:val="00270E2C"/>
    <w:rsid w:val="002730B3"/>
    <w:rsid w:val="00287515"/>
    <w:rsid w:val="002C3B05"/>
    <w:rsid w:val="002D503F"/>
    <w:rsid w:val="002E5C95"/>
    <w:rsid w:val="003626CC"/>
    <w:rsid w:val="00371601"/>
    <w:rsid w:val="00376066"/>
    <w:rsid w:val="003772E1"/>
    <w:rsid w:val="00377D01"/>
    <w:rsid w:val="00383408"/>
    <w:rsid w:val="00387FAE"/>
    <w:rsid w:val="00390205"/>
    <w:rsid w:val="0039358F"/>
    <w:rsid w:val="003942B8"/>
    <w:rsid w:val="003A020A"/>
    <w:rsid w:val="003B1A44"/>
    <w:rsid w:val="003C6EA6"/>
    <w:rsid w:val="003E573A"/>
    <w:rsid w:val="003F3B02"/>
    <w:rsid w:val="00411638"/>
    <w:rsid w:val="004147A2"/>
    <w:rsid w:val="00484C91"/>
    <w:rsid w:val="004866E5"/>
    <w:rsid w:val="0049786A"/>
    <w:rsid w:val="004A282E"/>
    <w:rsid w:val="004A5DE5"/>
    <w:rsid w:val="0050443B"/>
    <w:rsid w:val="00512DD1"/>
    <w:rsid w:val="00534400"/>
    <w:rsid w:val="005369BF"/>
    <w:rsid w:val="005515AA"/>
    <w:rsid w:val="00555DF2"/>
    <w:rsid w:val="00565EB7"/>
    <w:rsid w:val="00567BEC"/>
    <w:rsid w:val="005708C8"/>
    <w:rsid w:val="005743F0"/>
    <w:rsid w:val="0059311F"/>
    <w:rsid w:val="00595852"/>
    <w:rsid w:val="005A0F9C"/>
    <w:rsid w:val="005C04FA"/>
    <w:rsid w:val="005E2F52"/>
    <w:rsid w:val="006009CF"/>
    <w:rsid w:val="0060394D"/>
    <w:rsid w:val="006060E2"/>
    <w:rsid w:val="00621EBA"/>
    <w:rsid w:val="00635FCA"/>
    <w:rsid w:val="00695B15"/>
    <w:rsid w:val="006B6DE3"/>
    <w:rsid w:val="006E4140"/>
    <w:rsid w:val="006E4E96"/>
    <w:rsid w:val="00724ADC"/>
    <w:rsid w:val="00724EDB"/>
    <w:rsid w:val="007265F2"/>
    <w:rsid w:val="007301D4"/>
    <w:rsid w:val="007503C4"/>
    <w:rsid w:val="007717D5"/>
    <w:rsid w:val="007C70E8"/>
    <w:rsid w:val="007E159F"/>
    <w:rsid w:val="007F4E78"/>
    <w:rsid w:val="00832D15"/>
    <w:rsid w:val="008564E2"/>
    <w:rsid w:val="00871B05"/>
    <w:rsid w:val="00871BBC"/>
    <w:rsid w:val="00871CB9"/>
    <w:rsid w:val="0087340A"/>
    <w:rsid w:val="00876CAE"/>
    <w:rsid w:val="00881B5E"/>
    <w:rsid w:val="00885790"/>
    <w:rsid w:val="008E18CB"/>
    <w:rsid w:val="008E3E87"/>
    <w:rsid w:val="008E6A8D"/>
    <w:rsid w:val="0090342F"/>
    <w:rsid w:val="00916890"/>
    <w:rsid w:val="00942DF3"/>
    <w:rsid w:val="00944F62"/>
    <w:rsid w:val="009510A9"/>
    <w:rsid w:val="00955E11"/>
    <w:rsid w:val="0099340B"/>
    <w:rsid w:val="009A32FE"/>
    <w:rsid w:val="009B2D27"/>
    <w:rsid w:val="009B38D3"/>
    <w:rsid w:val="009E0255"/>
    <w:rsid w:val="009E3764"/>
    <w:rsid w:val="009E7249"/>
    <w:rsid w:val="009F100D"/>
    <w:rsid w:val="00A06A98"/>
    <w:rsid w:val="00A408BA"/>
    <w:rsid w:val="00A4487B"/>
    <w:rsid w:val="00A47F61"/>
    <w:rsid w:val="00A51986"/>
    <w:rsid w:val="00A66AAA"/>
    <w:rsid w:val="00AA614E"/>
    <w:rsid w:val="00AC58C4"/>
    <w:rsid w:val="00B27C84"/>
    <w:rsid w:val="00B30006"/>
    <w:rsid w:val="00B41D48"/>
    <w:rsid w:val="00B6132F"/>
    <w:rsid w:val="00B664E0"/>
    <w:rsid w:val="00BA7DC3"/>
    <w:rsid w:val="00BC5819"/>
    <w:rsid w:val="00BE29FF"/>
    <w:rsid w:val="00BE2B35"/>
    <w:rsid w:val="00BE2D6C"/>
    <w:rsid w:val="00BE31BF"/>
    <w:rsid w:val="00BE5293"/>
    <w:rsid w:val="00BF42F7"/>
    <w:rsid w:val="00C17D4A"/>
    <w:rsid w:val="00C2553F"/>
    <w:rsid w:val="00C425C1"/>
    <w:rsid w:val="00C66A33"/>
    <w:rsid w:val="00C7448E"/>
    <w:rsid w:val="00C7592A"/>
    <w:rsid w:val="00C77D3E"/>
    <w:rsid w:val="00C85266"/>
    <w:rsid w:val="00CB5C9A"/>
    <w:rsid w:val="00CD12CE"/>
    <w:rsid w:val="00CD618F"/>
    <w:rsid w:val="00CE28D1"/>
    <w:rsid w:val="00CE40A3"/>
    <w:rsid w:val="00D02AEF"/>
    <w:rsid w:val="00D03F33"/>
    <w:rsid w:val="00D0432A"/>
    <w:rsid w:val="00D55271"/>
    <w:rsid w:val="00D64821"/>
    <w:rsid w:val="00D845CB"/>
    <w:rsid w:val="00DA02A6"/>
    <w:rsid w:val="00DA435A"/>
    <w:rsid w:val="00DA446E"/>
    <w:rsid w:val="00DD65C1"/>
    <w:rsid w:val="00E007B1"/>
    <w:rsid w:val="00E03283"/>
    <w:rsid w:val="00E04362"/>
    <w:rsid w:val="00E070C0"/>
    <w:rsid w:val="00E076C7"/>
    <w:rsid w:val="00E21954"/>
    <w:rsid w:val="00E40FA3"/>
    <w:rsid w:val="00E46031"/>
    <w:rsid w:val="00E51F58"/>
    <w:rsid w:val="00E573D7"/>
    <w:rsid w:val="00E750D9"/>
    <w:rsid w:val="00EB2464"/>
    <w:rsid w:val="00EC08C4"/>
    <w:rsid w:val="00EF54A9"/>
    <w:rsid w:val="00EF7A0E"/>
    <w:rsid w:val="00F00619"/>
    <w:rsid w:val="00F00C93"/>
    <w:rsid w:val="00F1537F"/>
    <w:rsid w:val="00F23B6C"/>
    <w:rsid w:val="00F5571C"/>
    <w:rsid w:val="00F61B03"/>
    <w:rsid w:val="00F856B1"/>
    <w:rsid w:val="00F93D3B"/>
    <w:rsid w:val="00FA561F"/>
    <w:rsid w:val="00FB5668"/>
    <w:rsid w:val="00FC1AB8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  <w:style w:type="paragraph" w:styleId="af0">
    <w:name w:val="Normal (Web)"/>
    <w:basedOn w:val="a"/>
    <w:rsid w:val="00FB56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://zakon3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adm.su.court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Працiвник суду</cp:lastModifiedBy>
  <cp:revision>16</cp:revision>
  <cp:lastPrinted>2021-11-09T06:48:00Z</cp:lastPrinted>
  <dcterms:created xsi:type="dcterms:W3CDTF">2021-04-07T10:24:00Z</dcterms:created>
  <dcterms:modified xsi:type="dcterms:W3CDTF">2022-01-04T13:55:00Z</dcterms:modified>
</cp:coreProperties>
</file>